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微软雅黑" w:eastAsia="微软雅黑" w:cs="新宋体" w:hint="eastAsia"/>
          <w:b/>
          <w:szCs w:val="21"/>
        </w:rPr>
      </w:pPr>
      <w:bookmarkStart w:id="0" w:name="_GoBack"/>
      <w:r>
        <w:rPr>
          <w:rFonts w:ascii="微软雅黑" w:eastAsia="微软雅黑" w:cs="新宋体" w:hint="eastAsia"/>
          <w:b/>
          <w:szCs w:val="21"/>
        </w:rPr>
        <w:t>江苏省防雷减灾协会章程</w:t>
      </w:r>
    </w:p>
    <w:p>
      <w:pPr>
        <w:jc w:val="center"/>
        <w:rPr>
          <w:rFonts w:ascii="微软雅黑" w:eastAsia="微软雅黑" w:cs="新宋体" w:hint="eastAsia"/>
          <w:szCs w:val="21"/>
          <w:lang w:eastAsia="zh-CN"/>
        </w:rPr>
      </w:pPr>
    </w:p>
    <w:p>
      <w:pPr>
        <w:jc w:val="center"/>
        <w:rPr>
          <w:rFonts w:ascii="微软雅黑" w:eastAsia="微软雅黑" w:cs="宋体" w:hint="eastAsia"/>
          <w:szCs w:val="21"/>
          <w:lang w:eastAsia="zh-CN"/>
        </w:rPr>
      </w:pPr>
    </w:p>
    <w:p>
      <w:pPr>
        <w:keepNext w:val="0"/>
        <w:keepLines w:val="0"/>
        <w:pageBreakBefore w:val="0"/>
        <w:widowControl w:val="0"/>
        <w:kinsoku/>
        <w:wordWrap/>
        <w:overflowPunct/>
        <w:topLinePunct w:val="0"/>
        <w:autoSpaceDE/>
        <w:autoSpaceDN/>
        <w:bidi w:val="0"/>
        <w:spacing w:line="360" w:lineRule="auto"/>
        <w:ind w:left="0" w:firstLine="0"/>
        <w:jc w:val="center"/>
        <w:textAlignment w:val="auto"/>
        <w:rPr>
          <w:rFonts w:ascii="微软雅黑" w:eastAsia="微软雅黑" w:cs="新宋体" w:hint="eastAsia"/>
          <w:b/>
          <w:szCs w:val="21"/>
        </w:rPr>
      </w:pPr>
      <w:r>
        <w:rPr>
          <w:rFonts w:ascii="微软雅黑" w:eastAsia="微软雅黑" w:cs="新宋体" w:hint="eastAsia"/>
          <w:b/>
          <w:szCs w:val="21"/>
        </w:rPr>
        <w:t>第一章 总 则</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第一条</w:t>
      </w:r>
      <w:r>
        <w:rPr>
          <w:rFonts w:ascii="微软雅黑" w:eastAsia="微软雅黑" w:cs="新宋体" w:hint="eastAsia"/>
          <w:b/>
          <w:bCs/>
          <w:szCs w:val="21"/>
          <w:lang w:val="en-US" w:eastAsia="zh-CN"/>
        </w:rPr>
        <w:t xml:space="preserve"> </w:t>
      </w:r>
      <w:r>
        <w:rPr>
          <w:rFonts w:ascii="微软雅黑" w:eastAsia="微软雅黑" w:cs="新宋体" w:hint="eastAsia"/>
          <w:szCs w:val="21"/>
        </w:rPr>
        <w:t xml:space="preserve"> 本会的名称是江苏省防雷减灾协会（以下简称本会），英文译名为:</w:t>
      </w:r>
      <w:r>
        <w:rPr>
          <w:rFonts w:ascii="微软雅黑" w:eastAsia="微软雅黑" w:cs="新宋体" w:hint="eastAsia"/>
          <w:b/>
          <w:bCs/>
          <w:color w:val="2B2B2B"/>
          <w:szCs w:val="21"/>
          <w:shd w:val="clear" w:color="auto" w:fill="FAFAFA"/>
        </w:rPr>
        <w:t xml:space="preserve"> Jiangsu Province Association Of Lightning Protection And Disaster Mitigation</w:t>
      </w:r>
      <w:r>
        <w:rPr>
          <w:rFonts w:ascii="微软雅黑" w:eastAsia="微软雅黑" w:cs="新宋体" w:hint="eastAsia"/>
          <w:szCs w:val="21"/>
        </w:rPr>
        <w:t xml:space="preserve"> (缩写:JPALPDM)。</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第二条</w:t>
      </w:r>
      <w:r>
        <w:rPr>
          <w:rFonts w:ascii="微软雅黑" w:eastAsia="微软雅黑" w:cs="新宋体" w:hint="eastAsia"/>
          <w:szCs w:val="21"/>
        </w:rPr>
        <w:t xml:space="preserve"> </w:t>
      </w:r>
      <w:r>
        <w:rPr>
          <w:rFonts w:ascii="微软雅黑" w:eastAsia="微软雅黑" w:cs="新宋体" w:hint="eastAsia"/>
          <w:szCs w:val="21"/>
          <w:lang w:val="en-US" w:eastAsia="zh-CN"/>
        </w:rPr>
        <w:t xml:space="preserve"> </w:t>
      </w:r>
      <w:r>
        <w:rPr>
          <w:rFonts w:ascii="微软雅黑" w:eastAsia="微软雅黑" w:cs="新宋体" w:hint="eastAsia"/>
          <w:szCs w:val="21"/>
        </w:rPr>
        <w:t>本会是由江苏省从事防雷减灾工作，具备一定数量的科技和生产人员的科研、培训、技术服务的企业单位自愿组成的专业性、</w:t>
      </w:r>
      <w:r>
        <w:rPr>
          <w:rFonts w:ascii="微软雅黑" w:eastAsia="微软雅黑" w:cs="新宋体" w:hint="eastAsia"/>
          <w:color w:val="auto"/>
          <w:szCs w:val="21"/>
        </w:rPr>
        <w:t>非营利性的社会</w:t>
      </w:r>
      <w:r>
        <w:rPr>
          <w:rFonts w:ascii="微软雅黑" w:eastAsia="微软雅黑" w:cs="新宋体" w:hint="eastAsia"/>
          <w:strike w:val="0"/>
          <w:dstrike w:val="0"/>
          <w:color w:val="auto"/>
          <w:szCs w:val="21"/>
          <w:lang w:eastAsia="zh-CN"/>
        </w:rPr>
        <w:t>组织</w:t>
      </w:r>
      <w:r>
        <w:rPr>
          <w:rFonts w:ascii="微软雅黑" w:eastAsia="微软雅黑" w:cs="新宋体" w:hint="eastAsia"/>
          <w:color w:val="auto"/>
          <w:szCs w:val="21"/>
        </w:rPr>
        <w:t>，是政府</w:t>
      </w:r>
      <w:r>
        <w:rPr>
          <w:rFonts w:ascii="微软雅黑" w:eastAsia="微软雅黑" w:cs="新宋体" w:hint="eastAsia"/>
          <w:szCs w:val="21"/>
        </w:rPr>
        <w:t>部门联系从事防雷减灾工作的单位的桥梁和纽带，是发展防雷减灾工作的重要社会力量。</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第三条</w:t>
      </w:r>
      <w:r>
        <w:rPr>
          <w:rFonts w:ascii="微软雅黑" w:eastAsia="微软雅黑" w:cs="新宋体" w:hint="eastAsia"/>
          <w:b/>
          <w:bCs/>
          <w:szCs w:val="21"/>
          <w:lang w:val="en-US" w:eastAsia="zh-CN"/>
        </w:rPr>
        <w:t xml:space="preserve"> </w:t>
      </w:r>
      <w:r>
        <w:rPr>
          <w:rFonts w:ascii="微软雅黑" w:eastAsia="微软雅黑" w:cs="新宋体" w:hint="eastAsia"/>
          <w:szCs w:val="21"/>
        </w:rPr>
        <w:t xml:space="preserve"> 本会的宗旨：依据国家有关法律法规、政策和工作任务要求，大力推进防雷减灾事业，促进防雷减灾技术的发展和普及，为降低本省雷电灾害风险，保障人民群众生命财产安全做出贡献。</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本会遵守宪法、法律、法规和国家政策，践行社会主义核心价值观，遵守社会道德风尚。</w:t>
      </w:r>
    </w:p>
    <w:p>
      <w:pPr>
        <w:adjustRightInd w:val="0"/>
        <w:snapToGrid w:val="0"/>
        <w:spacing w:line="600" w:lineRule="exact"/>
        <w:ind w:firstLineChars="200" w:firstLine="420"/>
        <w:rPr>
          <w:rFonts w:ascii="微软雅黑" w:eastAsia="微软雅黑" w:cs="新宋体" w:hint="eastAsia"/>
          <w:color w:val="auto"/>
          <w:szCs w:val="21"/>
        </w:rPr>
      </w:pPr>
      <w:r>
        <w:rPr>
          <w:rFonts w:ascii="微软雅黑" w:eastAsia="微软雅黑" w:cs="新宋体" w:hint="eastAsia"/>
          <w:color w:val="auto"/>
          <w:szCs w:val="21"/>
        </w:rPr>
        <w:t>本团体根据中国共产党章程的规定，设立中国共产党的组织，开展党的活动，为党组织的活动提供必要条件。</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lang w:eastAsia="zh-CN"/>
        </w:rPr>
        <w:t>第四条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本会的登记管理机关是江苏省民政</w:t>
      </w:r>
      <w:r>
        <w:rPr>
          <w:rFonts w:ascii="微软雅黑" w:eastAsia="微软雅黑" w:cs="新宋体" w:hint="eastAsia"/>
          <w:color w:val="auto"/>
          <w:szCs w:val="21"/>
          <w:lang w:eastAsia="zh-CN"/>
        </w:rPr>
        <w:t>厅</w:t>
      </w:r>
      <w:r>
        <w:rPr>
          <w:rFonts w:ascii="微软雅黑" w:eastAsia="微软雅黑" w:cs="新宋体" w:hint="eastAsia"/>
          <w:color w:val="auto"/>
          <w:szCs w:val="21"/>
        </w:rPr>
        <w:t>，</w:t>
      </w:r>
      <w:r>
        <w:rPr>
          <w:rFonts w:ascii="微软雅黑" w:eastAsia="微软雅黑" w:cs="新宋体" w:hint="eastAsia"/>
          <w:color w:val="auto"/>
          <w:szCs w:val="21"/>
          <w:lang w:eastAsia="zh-CN"/>
        </w:rPr>
        <w:t>本会的</w:t>
      </w:r>
      <w:r>
        <w:rPr>
          <w:rFonts w:ascii="微软雅黑" w:eastAsia="微软雅黑" w:cs="新宋体" w:hint="eastAsia"/>
          <w:color w:val="auto"/>
          <w:szCs w:val="21"/>
        </w:rPr>
        <w:t>业务</w:t>
      </w:r>
      <w:r>
        <w:rPr>
          <w:rFonts w:ascii="微软雅黑" w:eastAsia="微软雅黑" w:cs="新宋体" w:hint="eastAsia"/>
          <w:color w:val="auto"/>
          <w:szCs w:val="21"/>
          <w:lang w:eastAsia="zh-CN"/>
        </w:rPr>
        <w:t>主管</w:t>
      </w:r>
      <w:r>
        <w:rPr>
          <w:rFonts w:ascii="微软雅黑" w:eastAsia="微软雅黑" w:cs="新宋体" w:hint="eastAsia"/>
          <w:color w:val="auto"/>
          <w:szCs w:val="21"/>
        </w:rPr>
        <w:t>单位是江苏省气象局。</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本会接受登记</w:t>
      </w:r>
      <w:r>
        <w:rPr>
          <w:rFonts w:ascii="微软雅黑" w:eastAsia="微软雅黑" w:cs="新宋体" w:hint="eastAsia"/>
          <w:color w:val="auto"/>
          <w:szCs w:val="21"/>
          <w:lang w:eastAsia="zh-CN"/>
        </w:rPr>
        <w:t>江苏省民政厅</w:t>
      </w:r>
      <w:r>
        <w:rPr>
          <w:rFonts w:ascii="微软雅黑" w:eastAsia="微软雅黑" w:cs="新宋体" w:hint="eastAsia"/>
          <w:color w:val="auto"/>
          <w:szCs w:val="21"/>
        </w:rPr>
        <w:t>和</w:t>
      </w:r>
      <w:r>
        <w:rPr>
          <w:rFonts w:ascii="微软雅黑" w:eastAsia="微软雅黑" w:cs="新宋体" w:hint="eastAsia"/>
          <w:color w:val="auto"/>
          <w:szCs w:val="21"/>
          <w:lang w:eastAsia="zh-CN"/>
        </w:rPr>
        <w:t>相关部门的业务指导和</w:t>
      </w:r>
      <w:r>
        <w:rPr>
          <w:rFonts w:ascii="微软雅黑" w:eastAsia="微软雅黑" w:cs="新宋体" w:hint="eastAsia"/>
          <w:color w:val="auto"/>
          <w:szCs w:val="21"/>
        </w:rPr>
        <w:t>监督管理。</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FF0000"/>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w:t>
      </w:r>
      <w:r>
        <w:rPr>
          <w:rFonts w:ascii="微软雅黑" w:eastAsia="微软雅黑" w:cs="新宋体" w:hint="eastAsia"/>
          <w:b/>
          <w:bCs/>
          <w:color w:val="auto"/>
          <w:szCs w:val="21"/>
        </w:rPr>
        <w:t>条</w:t>
      </w:r>
      <w:r>
        <w:rPr>
          <w:rFonts w:ascii="微软雅黑" w:eastAsia="微软雅黑" w:cs="新宋体" w:hint="eastAsia"/>
          <w:b/>
          <w:bCs/>
          <w:color w:val="FF0000"/>
          <w:szCs w:val="21"/>
          <w:lang w:val="en-US" w:eastAsia="zh-CN"/>
        </w:rPr>
        <w:t xml:space="preserve">  </w:t>
      </w:r>
      <w:r>
        <w:rPr>
          <w:rFonts w:ascii="微软雅黑" w:eastAsia="微软雅黑" w:cs="新宋体" w:hint="eastAsia"/>
          <w:color w:val="auto"/>
          <w:szCs w:val="21"/>
        </w:rPr>
        <w:t>本</w:t>
      </w:r>
      <w:r>
        <w:rPr>
          <w:rFonts w:ascii="微软雅黑" w:eastAsia="微软雅黑" w:cs="新宋体" w:hint="eastAsia"/>
          <w:color w:val="auto"/>
          <w:szCs w:val="21"/>
          <w:lang w:eastAsia="zh-CN"/>
        </w:rPr>
        <w:t>会</w:t>
      </w:r>
      <w:r>
        <w:rPr>
          <w:rFonts w:ascii="微软雅黑" w:eastAsia="微软雅黑" w:cs="新宋体" w:hint="eastAsia"/>
          <w:color w:val="auto"/>
          <w:szCs w:val="21"/>
        </w:rPr>
        <w:t>可以根据工作需要设立分支机构、代表机构。本</w:t>
      </w:r>
      <w:r>
        <w:rPr>
          <w:rFonts w:ascii="微软雅黑" w:eastAsia="微软雅黑" w:cs="新宋体" w:hint="eastAsia"/>
          <w:color w:val="auto"/>
          <w:szCs w:val="21"/>
          <w:lang w:eastAsia="zh-CN"/>
        </w:rPr>
        <w:t>会</w:t>
      </w:r>
      <w:r>
        <w:rPr>
          <w:rFonts w:ascii="微软雅黑" w:eastAsia="微软雅黑" w:cs="新宋体" w:hint="eastAsia"/>
          <w:color w:val="auto"/>
          <w:szCs w:val="21"/>
        </w:rPr>
        <w:t>的分支机构、代表机构是本</w:t>
      </w:r>
      <w:r>
        <w:rPr>
          <w:rFonts w:ascii="微软雅黑" w:eastAsia="微软雅黑" w:cs="新宋体" w:hint="eastAsia"/>
          <w:color w:val="auto"/>
          <w:szCs w:val="21"/>
          <w:lang w:eastAsia="zh-CN"/>
        </w:rPr>
        <w:t>会</w:t>
      </w:r>
      <w:r>
        <w:rPr>
          <w:rFonts w:ascii="微软雅黑" w:eastAsia="微软雅黑" w:cs="新宋体" w:hint="eastAsia"/>
          <w:color w:val="auto"/>
          <w:szCs w:val="21"/>
        </w:rPr>
        <w:t>的组成部分，不具有法人资格，不得另行制订章程，在授权的范围内发展会员、开展活动，法律责任由本</w:t>
      </w:r>
      <w:r>
        <w:rPr>
          <w:rFonts w:ascii="微软雅黑" w:eastAsia="微软雅黑" w:cs="新宋体" w:hint="eastAsia"/>
          <w:color w:val="auto"/>
          <w:szCs w:val="21"/>
          <w:lang w:eastAsia="zh-CN"/>
        </w:rPr>
        <w:t>会</w:t>
      </w:r>
      <w:r>
        <w:rPr>
          <w:rFonts w:ascii="微软雅黑" w:eastAsia="微软雅黑" w:cs="新宋体" w:hint="eastAsia"/>
          <w:color w:val="auto"/>
          <w:szCs w:val="21"/>
        </w:rPr>
        <w:t>承担。</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w:t>
      </w:r>
      <w:r>
        <w:rPr>
          <w:rFonts w:ascii="微软雅黑" w:eastAsia="微软雅黑" w:cs="新宋体" w:hint="eastAsia"/>
          <w:b/>
          <w:bCs/>
          <w:szCs w:val="21"/>
          <w:lang w:eastAsia="zh-CN"/>
        </w:rPr>
        <w:t>六</w:t>
      </w:r>
      <w:r>
        <w:rPr>
          <w:rFonts w:ascii="微软雅黑" w:eastAsia="微软雅黑" w:cs="新宋体" w:hint="eastAsia"/>
          <w:b/>
          <w:bCs/>
          <w:szCs w:val="21"/>
        </w:rPr>
        <w:t>条</w:t>
      </w:r>
      <w:r>
        <w:rPr>
          <w:rFonts w:ascii="微软雅黑" w:eastAsia="微软雅黑" w:cs="新宋体" w:hint="eastAsia"/>
          <w:szCs w:val="21"/>
        </w:rPr>
        <w:t xml:space="preserve"> </w:t>
      </w:r>
      <w:r>
        <w:rPr>
          <w:rFonts w:ascii="微软雅黑" w:eastAsia="微软雅黑" w:cs="新宋体" w:hint="eastAsia"/>
          <w:szCs w:val="21"/>
          <w:lang w:val="en-US" w:eastAsia="zh-CN"/>
        </w:rPr>
        <w:t xml:space="preserve"> </w:t>
      </w:r>
      <w:r>
        <w:rPr>
          <w:rFonts w:ascii="微软雅黑" w:eastAsia="微软雅黑" w:cs="新宋体" w:hint="eastAsia"/>
          <w:szCs w:val="21"/>
        </w:rPr>
        <w:t>本会的住所设在江苏省南京市。</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szCs w:val="21"/>
        </w:rPr>
      </w:pPr>
      <w:r>
        <w:rPr>
          <w:rFonts w:ascii="微软雅黑" w:eastAsia="微软雅黑" w:cs="新宋体" w:hint="eastAsia"/>
          <w:b/>
          <w:szCs w:val="21"/>
        </w:rPr>
        <w:t>第二章 业务范围</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w:t>
      </w:r>
      <w:r>
        <w:rPr>
          <w:rFonts w:ascii="微软雅黑" w:eastAsia="微软雅黑" w:cs="新宋体" w:hint="eastAsia"/>
          <w:b/>
          <w:bCs/>
          <w:szCs w:val="21"/>
          <w:lang w:eastAsia="zh-CN"/>
        </w:rPr>
        <w:t>七</w:t>
      </w:r>
      <w:r>
        <w:rPr>
          <w:rFonts w:ascii="微软雅黑" w:eastAsia="微软雅黑" w:cs="新宋体" w:hint="eastAsia"/>
          <w:b/>
          <w:bCs/>
          <w:szCs w:val="21"/>
        </w:rPr>
        <w:t>条</w:t>
      </w:r>
      <w:r>
        <w:rPr>
          <w:rFonts w:ascii="微软雅黑" w:eastAsia="微软雅黑" w:cs="新宋体" w:hint="eastAsia"/>
          <w:szCs w:val="21"/>
        </w:rPr>
        <w:t xml:space="preserve"> </w:t>
      </w:r>
      <w:r>
        <w:rPr>
          <w:rFonts w:ascii="微软雅黑" w:eastAsia="微软雅黑" w:cs="新宋体" w:hint="eastAsia"/>
          <w:szCs w:val="21"/>
          <w:lang w:val="en-US" w:eastAsia="zh-CN"/>
        </w:rPr>
        <w:t xml:space="preserve"> </w:t>
      </w:r>
      <w:r>
        <w:rPr>
          <w:rFonts w:ascii="微软雅黑" w:eastAsia="微软雅黑" w:cs="新宋体" w:hint="eastAsia"/>
          <w:szCs w:val="21"/>
        </w:rPr>
        <w:t>本会的业务范围：</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（一）制定防雷业发展规划，建立本</w:t>
      </w:r>
      <w:r>
        <w:rPr>
          <w:rFonts w:ascii="微软雅黑" w:eastAsia="微软雅黑" w:cs="新宋体" w:hint="eastAsia"/>
          <w:szCs w:val="21"/>
          <w:lang w:eastAsia="zh-CN"/>
        </w:rPr>
        <w:t>省</w:t>
      </w:r>
      <w:r>
        <w:rPr>
          <w:rFonts w:ascii="微软雅黑" w:eastAsia="微软雅黑" w:cs="新宋体" w:hint="eastAsia"/>
          <w:szCs w:val="21"/>
        </w:rPr>
        <w:t>防雷业自律机制，促进我</w:t>
      </w:r>
      <w:r>
        <w:rPr>
          <w:rFonts w:ascii="微软雅黑" w:eastAsia="微软雅黑" w:cs="新宋体" w:hint="eastAsia"/>
          <w:szCs w:val="21"/>
          <w:lang w:eastAsia="zh-CN"/>
        </w:rPr>
        <w:t>省</w:t>
      </w:r>
      <w:r>
        <w:rPr>
          <w:rFonts w:ascii="微软雅黑" w:eastAsia="微软雅黑" w:cs="新宋体" w:hint="eastAsia"/>
          <w:szCs w:val="21"/>
        </w:rPr>
        <w:t>防雷减灾工作有序健康发展；</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（二）接受有关部门的委托（或授权），对本</w:t>
      </w:r>
      <w:r>
        <w:rPr>
          <w:rFonts w:ascii="微软雅黑" w:eastAsia="微软雅黑" w:cs="新宋体" w:hint="eastAsia"/>
          <w:szCs w:val="21"/>
          <w:lang w:eastAsia="zh-CN"/>
        </w:rPr>
        <w:t>省</w:t>
      </w:r>
      <w:r>
        <w:rPr>
          <w:rFonts w:ascii="微软雅黑" w:eastAsia="微软雅黑" w:cs="新宋体" w:hint="eastAsia"/>
          <w:szCs w:val="21"/>
        </w:rPr>
        <w:t>防雷产品生产销售企业，防雷工程设计、施工企业及雷电防护装置检测机构进行产品质量、工程质量和检测质量的监督；对防雷从</w:t>
      </w:r>
      <w:r>
        <w:rPr>
          <w:rFonts w:ascii="微软雅黑" w:eastAsia="微软雅黑" w:cs="新宋体" w:hint="eastAsia"/>
          <w:color w:val="auto"/>
          <w:szCs w:val="21"/>
        </w:rPr>
        <w:t>业人员进行</w:t>
      </w:r>
      <w:r>
        <w:rPr>
          <w:rFonts w:ascii="微软雅黑" w:eastAsia="微软雅黑" w:cs="新宋体" w:hint="eastAsia"/>
          <w:color w:val="auto"/>
          <w:szCs w:val="21"/>
          <w:lang w:eastAsia="zh-CN"/>
        </w:rPr>
        <w:t>能力</w:t>
      </w:r>
      <w:r>
        <w:rPr>
          <w:rFonts w:ascii="微软雅黑" w:eastAsia="微软雅黑" w:cs="新宋体" w:hint="eastAsia"/>
          <w:color w:val="auto"/>
          <w:szCs w:val="21"/>
        </w:rPr>
        <w:t>确认和年</w:t>
      </w:r>
      <w:r>
        <w:rPr>
          <w:rFonts w:ascii="微软雅黑" w:eastAsia="微软雅黑" w:cs="新宋体" w:hint="eastAsia"/>
          <w:szCs w:val="21"/>
        </w:rPr>
        <w:t>度考核；</w:t>
      </w:r>
      <w:r>
        <w:rPr>
          <w:rFonts w:ascii="微软雅黑" w:eastAsia="微软雅黑" w:cs="新宋体" w:hint="eastAsia"/>
          <w:color w:val="auto"/>
          <w:szCs w:val="21"/>
        </w:rPr>
        <w:t>组织防雷工程</w:t>
      </w:r>
      <w:r>
        <w:rPr>
          <w:rFonts w:ascii="微软雅黑" w:eastAsia="微软雅黑" w:cs="新宋体" w:hint="eastAsia"/>
          <w:color w:val="auto"/>
          <w:szCs w:val="21"/>
          <w:lang w:eastAsia="zh-CN"/>
        </w:rPr>
        <w:t>设计施工能力评价</w:t>
      </w:r>
      <w:r>
        <w:rPr>
          <w:rFonts w:ascii="微软雅黑" w:eastAsia="微软雅黑" w:cs="新宋体" w:hint="eastAsia"/>
          <w:color w:val="auto"/>
          <w:szCs w:val="21"/>
        </w:rPr>
        <w:t>工作；搭建防雷检测综合管理平台对检测机构进行管理，开展雷电防护装置检测</w:t>
      </w:r>
      <w:r>
        <w:rPr>
          <w:rFonts w:ascii="微软雅黑" w:eastAsia="微软雅黑" w:cs="新宋体" w:hint="eastAsia"/>
          <w:color w:val="auto"/>
          <w:szCs w:val="21"/>
          <w:lang w:eastAsia="zh-CN"/>
        </w:rPr>
        <w:t>能力评价</w:t>
      </w:r>
      <w:r>
        <w:rPr>
          <w:rFonts w:ascii="微软雅黑" w:eastAsia="微软雅黑" w:cs="新宋体" w:hint="eastAsia"/>
          <w:color w:val="auto"/>
          <w:szCs w:val="21"/>
        </w:rPr>
        <w:t>，组</w:t>
      </w:r>
      <w:r>
        <w:rPr>
          <w:rFonts w:ascii="微软雅黑" w:eastAsia="微软雅黑" w:cs="新宋体" w:hint="eastAsia"/>
          <w:szCs w:val="21"/>
        </w:rPr>
        <w:t xml:space="preserve">织检测机构间比对，能力验证，质量管理体系检查等协调管理工作； </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（三）拓展本</w:t>
      </w:r>
      <w:r>
        <w:rPr>
          <w:rFonts w:ascii="微软雅黑" w:eastAsia="微软雅黑" w:cs="新宋体" w:hint="eastAsia"/>
          <w:szCs w:val="21"/>
          <w:lang w:eastAsia="zh-CN"/>
        </w:rPr>
        <w:t>省</w:t>
      </w:r>
      <w:r>
        <w:rPr>
          <w:rFonts w:ascii="微软雅黑" w:eastAsia="微软雅黑" w:cs="新宋体" w:hint="eastAsia"/>
          <w:szCs w:val="21"/>
        </w:rPr>
        <w:t>防雷减灾专业市场，发布市场信息，推荐防雷产品或者服务；</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（四）参与制订本</w:t>
      </w:r>
      <w:r>
        <w:rPr>
          <w:rFonts w:ascii="微软雅黑" w:eastAsia="微软雅黑" w:cs="新宋体" w:hint="eastAsia"/>
          <w:szCs w:val="21"/>
          <w:lang w:eastAsia="zh-CN"/>
        </w:rPr>
        <w:t>省</w:t>
      </w:r>
      <w:r>
        <w:rPr>
          <w:rFonts w:ascii="微软雅黑" w:eastAsia="微软雅黑" w:cs="新宋体" w:hint="eastAsia"/>
          <w:szCs w:val="21"/>
        </w:rPr>
        <w:t>防雷技术标准，组织开展防雷减灾学术研究与交流，学习推广防雷减灾新技术及标准，促进防雷减灾科学技术的发展；</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szCs w:val="21"/>
        </w:rPr>
        <w:t>（五）</w:t>
      </w:r>
      <w:r>
        <w:rPr>
          <w:rFonts w:ascii="微软雅黑" w:eastAsia="微软雅黑" w:cs="新宋体" w:hint="eastAsia"/>
          <w:color w:val="auto"/>
          <w:szCs w:val="21"/>
        </w:rPr>
        <w:t>编辑出版防雷减灾专业</w:t>
      </w:r>
      <w:r>
        <w:rPr>
          <w:rFonts w:ascii="微软雅黑" w:eastAsia="微软雅黑" w:cs="新宋体" w:hint="eastAsia"/>
          <w:color w:val="auto"/>
          <w:szCs w:val="21"/>
          <w:lang w:eastAsia="zh-CN"/>
        </w:rPr>
        <w:t>书籍、</w:t>
      </w:r>
      <w:r>
        <w:rPr>
          <w:rFonts w:ascii="微软雅黑" w:eastAsia="微软雅黑" w:cs="新宋体" w:hint="eastAsia"/>
          <w:color w:val="auto"/>
          <w:szCs w:val="21"/>
        </w:rPr>
        <w:t>内部刊物和科普读物，开展学术交流，提供技术咨询服务，宣传普及防雷减灾知识，举办防雷技术及产品展览；</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（六）组织防雷科学技术讲座和对会员进行业务培训；</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（七）向政府主管部门提出经济政策和立法等方面的意见和建议，发布损害预警，反映防雷减灾专业工作者的诉求，维护防雷减灾工作者的合法权益；</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（八）协调会员与政府之间、会员之间、会员与非会员之间、会员与消费者之间涉及经营活动的争议，以及本会与其他经济组织相关的事宜；</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rPr>
        <w:t>（九）对违反协会章程、损害业内整体利益的会员，采取相应的业内自律措施；</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szCs w:val="21"/>
          <w:lang w:eastAsia="zh-CN"/>
        </w:rPr>
        <w:t>（十）</w:t>
      </w:r>
      <w:r>
        <w:rPr>
          <w:rFonts w:ascii="微软雅黑" w:eastAsia="微软雅黑" w:cs="新宋体" w:hint="eastAsia"/>
          <w:color w:val="auto"/>
          <w:szCs w:val="21"/>
        </w:rPr>
        <w:t>接受政府授权参与单位</w:t>
      </w:r>
      <w:r>
        <w:rPr>
          <w:rFonts w:ascii="微软雅黑" w:eastAsia="微软雅黑" w:cs="新宋体" w:hint="eastAsia"/>
          <w:color w:val="auto"/>
          <w:szCs w:val="21"/>
          <w:lang w:eastAsia="zh-CN"/>
        </w:rPr>
        <w:t>能力认定</w:t>
      </w:r>
      <w:r>
        <w:rPr>
          <w:rFonts w:ascii="微软雅黑" w:eastAsia="微软雅黑" w:cs="新宋体" w:hint="eastAsia"/>
          <w:color w:val="auto"/>
          <w:szCs w:val="21"/>
        </w:rPr>
        <w:t>和个人从业</w:t>
      </w:r>
      <w:r>
        <w:rPr>
          <w:rFonts w:ascii="微软雅黑" w:eastAsia="微软雅黑" w:cs="新宋体" w:hint="eastAsia"/>
          <w:color w:val="auto"/>
          <w:szCs w:val="21"/>
          <w:lang w:eastAsia="zh-CN"/>
        </w:rPr>
        <w:t>能力评价</w:t>
      </w:r>
      <w:r>
        <w:rPr>
          <w:rFonts w:ascii="微软雅黑" w:eastAsia="微软雅黑" w:cs="新宋体" w:hint="eastAsia"/>
          <w:color w:val="auto"/>
          <w:szCs w:val="21"/>
        </w:rPr>
        <w:t>，出具公信证明；</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szCs w:val="21"/>
          <w:lang w:eastAsia="zh-CN"/>
        </w:rPr>
        <w:t>（</w:t>
      </w:r>
      <w:r>
        <w:rPr>
          <w:rFonts w:ascii="微软雅黑" w:eastAsia="微软雅黑" w:cs="新宋体" w:hint="eastAsia"/>
          <w:szCs w:val="21"/>
        </w:rPr>
        <w:t>十一</w:t>
      </w:r>
      <w:r>
        <w:rPr>
          <w:rFonts w:ascii="微软雅黑" w:eastAsia="微软雅黑" w:cs="新宋体" w:hint="eastAsia"/>
          <w:szCs w:val="21"/>
          <w:lang w:eastAsia="zh-CN"/>
        </w:rPr>
        <w:t>）</w:t>
      </w:r>
      <w:r>
        <w:rPr>
          <w:rFonts w:ascii="微软雅黑" w:eastAsia="微软雅黑" w:cs="新宋体" w:hint="eastAsia"/>
          <w:szCs w:val="21"/>
        </w:rPr>
        <w:t>开展民间国际防雷减灾科学技术交流活动，发展同境内外防雷减灾科学技术团体和科技工作者的友好往来与协作，建设防雷公共服务平台；</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dstrike w:val="0"/>
          <w:szCs w:val="21"/>
        </w:rPr>
      </w:pPr>
      <w:r>
        <w:rPr>
          <w:rFonts w:ascii="微软雅黑" w:eastAsia="微软雅黑" w:cs="新宋体" w:hint="eastAsia"/>
          <w:szCs w:val="21"/>
          <w:lang w:eastAsia="zh-CN"/>
        </w:rPr>
        <w:t>（</w:t>
      </w:r>
      <w:r>
        <w:rPr>
          <w:rFonts w:ascii="微软雅黑" w:eastAsia="微软雅黑" w:cs="新宋体" w:hint="eastAsia"/>
          <w:szCs w:val="21"/>
        </w:rPr>
        <w:t>十二</w:t>
      </w:r>
      <w:r>
        <w:rPr>
          <w:rFonts w:ascii="微软雅黑" w:eastAsia="微软雅黑" w:cs="新宋体" w:hint="eastAsia"/>
          <w:szCs w:val="21"/>
          <w:lang w:eastAsia="zh-CN"/>
        </w:rPr>
        <w:t>）</w:t>
      </w:r>
      <w:r>
        <w:rPr>
          <w:rFonts w:ascii="微软雅黑" w:eastAsia="微软雅黑" w:cs="新宋体" w:hint="eastAsia"/>
          <w:szCs w:val="21"/>
        </w:rPr>
        <w:t>法律法规授权或者政府部门委托以及章程规定的其他工作。</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szCs w:val="21"/>
        </w:rPr>
      </w:pPr>
      <w:r>
        <w:rPr>
          <w:rFonts w:ascii="微软雅黑" w:eastAsia="微软雅黑" w:cs="新宋体" w:hint="eastAsia"/>
          <w:b/>
          <w:szCs w:val="21"/>
        </w:rPr>
        <w:t>第三章 会员</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八</w:t>
      </w:r>
      <w:r>
        <w:rPr>
          <w:rFonts w:ascii="微软雅黑" w:eastAsia="微软雅黑" w:cs="新宋体" w:hint="eastAsia"/>
          <w:b/>
          <w:bCs/>
          <w:color w:val="auto"/>
          <w:szCs w:val="21"/>
        </w:rPr>
        <w:t>条</w:t>
      </w:r>
      <w:r>
        <w:rPr>
          <w:rFonts w:ascii="微软雅黑" w:eastAsia="微软雅黑" w:cs="新宋体" w:hint="eastAsia"/>
          <w:b/>
          <w:bCs/>
          <w:szCs w:val="21"/>
          <w:lang w:val="en-US" w:eastAsia="zh-CN"/>
        </w:rPr>
        <w:t xml:space="preserve"> </w:t>
      </w:r>
      <w:r>
        <w:rPr>
          <w:rFonts w:ascii="微软雅黑" w:eastAsia="微软雅黑" w:cs="新宋体" w:hint="eastAsia"/>
          <w:b/>
          <w:bCs/>
          <w:szCs w:val="21"/>
        </w:rPr>
        <w:t xml:space="preserve"> </w:t>
      </w:r>
      <w:r>
        <w:rPr>
          <w:rFonts w:ascii="微软雅黑" w:eastAsia="微软雅黑" w:cs="新宋体" w:hint="eastAsia"/>
          <w:szCs w:val="21"/>
        </w:rPr>
        <w:t>本会</w:t>
      </w:r>
      <w:r>
        <w:rPr>
          <w:rFonts w:ascii="微软雅黑" w:eastAsia="微软雅黑" w:cs="新宋体" w:hint="eastAsia"/>
          <w:color w:val="auto"/>
          <w:szCs w:val="21"/>
        </w:rPr>
        <w:t>会员为</w:t>
      </w:r>
      <w:r>
        <w:rPr>
          <w:rFonts w:ascii="微软雅黑" w:eastAsia="微软雅黑" w:cs="新宋体" w:hint="eastAsia"/>
          <w:color w:val="auto"/>
          <w:szCs w:val="21"/>
          <w:lang w:eastAsia="zh-CN"/>
        </w:rPr>
        <w:t>个人会员和</w:t>
      </w:r>
      <w:r>
        <w:rPr>
          <w:rFonts w:ascii="微软雅黑" w:eastAsia="微软雅黑" w:cs="新宋体" w:hint="eastAsia"/>
          <w:color w:val="auto"/>
          <w:szCs w:val="21"/>
        </w:rPr>
        <w:t>单位会员。</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rPr>
      </w:pPr>
      <w:r>
        <w:rPr>
          <w:rFonts w:ascii="微软雅黑" w:eastAsia="微软雅黑" w:cs="新宋体" w:hint="eastAsia"/>
          <w:b/>
          <w:bCs/>
          <w:szCs w:val="21"/>
        </w:rPr>
        <w:t>第</w:t>
      </w:r>
      <w:r>
        <w:rPr>
          <w:rFonts w:ascii="微软雅黑" w:eastAsia="微软雅黑" w:cs="新宋体" w:hint="eastAsia"/>
          <w:b/>
          <w:bCs/>
          <w:szCs w:val="21"/>
          <w:lang w:eastAsia="zh-CN"/>
        </w:rPr>
        <w:t>九</w:t>
      </w:r>
      <w:r>
        <w:rPr>
          <w:rFonts w:ascii="微软雅黑" w:eastAsia="微软雅黑" w:cs="新宋体" w:hint="eastAsia"/>
          <w:b/>
          <w:bCs/>
          <w:szCs w:val="21"/>
        </w:rPr>
        <w:t>条</w:t>
      </w:r>
      <w:r>
        <w:rPr>
          <w:rFonts w:ascii="微软雅黑" w:eastAsia="微软雅黑" w:cs="新宋体" w:hint="eastAsia"/>
          <w:szCs w:val="21"/>
        </w:rPr>
        <w:t xml:space="preserve"> </w:t>
      </w:r>
      <w:r>
        <w:rPr>
          <w:rFonts w:ascii="微软雅黑" w:eastAsia="微软雅黑" w:cs="新宋体" w:hint="eastAsia"/>
          <w:szCs w:val="21"/>
          <w:lang w:val="en-US" w:eastAsia="zh-CN"/>
        </w:rPr>
        <w:t xml:space="preserve"> </w:t>
      </w:r>
      <w:r>
        <w:rPr>
          <w:rFonts w:ascii="微软雅黑" w:eastAsia="微软雅黑" w:cs="新宋体" w:hint="eastAsia"/>
          <w:szCs w:val="21"/>
          <w:lang w:eastAsia="zh-CN"/>
        </w:rPr>
        <w:t>自愿</w:t>
      </w:r>
      <w:r>
        <w:rPr>
          <w:rFonts w:ascii="微软雅黑" w:eastAsia="微软雅黑" w:cs="新宋体" w:hint="eastAsia"/>
          <w:szCs w:val="21"/>
        </w:rPr>
        <w:t>申请加入本会的会员，必须具备</w:t>
      </w:r>
      <w:r>
        <w:rPr>
          <w:rFonts w:ascii="微软雅黑" w:eastAsia="微软雅黑" w:cs="新宋体" w:hint="eastAsia"/>
          <w:szCs w:val="21"/>
          <w:lang w:eastAsia="zh-CN"/>
        </w:rPr>
        <w:t>下列</w:t>
      </w:r>
      <w:r>
        <w:rPr>
          <w:rFonts w:ascii="微软雅黑" w:eastAsia="微软雅黑" w:cs="新宋体" w:hint="eastAsia"/>
          <w:szCs w:val="21"/>
        </w:rPr>
        <w:t>条件：</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zCs w:val="21"/>
          <w:lang w:eastAsia="zh-CN"/>
        </w:rPr>
      </w:pPr>
      <w:r>
        <w:rPr>
          <w:rFonts w:ascii="微软雅黑" w:eastAsia="微软雅黑" w:cs="新宋体" w:hint="eastAsia"/>
          <w:szCs w:val="21"/>
          <w:lang w:eastAsia="zh-CN"/>
        </w:rPr>
        <w:t>（一）单位会员</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szCs w:val="21"/>
        </w:rPr>
        <w:t>凡依法登记与本会业务有关的在江苏省从事防雷减灾工作，具备一定数量的科技或生产人员的科研、培训、技术服务的企</w:t>
      </w:r>
      <w:r>
        <w:rPr>
          <w:rFonts w:ascii="微软雅黑" w:eastAsia="微软雅黑" w:cs="新宋体" w:hint="eastAsia"/>
          <w:szCs w:val="21"/>
          <w:lang w:eastAsia="zh-CN"/>
        </w:rPr>
        <w:t>事</w:t>
      </w:r>
      <w:r>
        <w:rPr>
          <w:rFonts w:ascii="微软雅黑" w:eastAsia="微软雅黑" w:cs="新宋体" w:hint="eastAsia"/>
          <w:szCs w:val="21"/>
        </w:rPr>
        <w:t>业单位。同意并执行本会章程，愿意参加本会举办的活动，支持本会工作，可申</w:t>
      </w:r>
      <w:r>
        <w:rPr>
          <w:rFonts w:ascii="微软雅黑" w:eastAsia="微软雅黑" w:cs="新宋体" w:hint="eastAsia"/>
          <w:color w:val="auto"/>
          <w:szCs w:val="21"/>
        </w:rPr>
        <w:t>请为</w:t>
      </w:r>
      <w:r>
        <w:rPr>
          <w:rFonts w:ascii="微软雅黑" w:eastAsia="微软雅黑" w:cs="新宋体" w:hint="eastAsia"/>
          <w:color w:val="auto"/>
          <w:szCs w:val="21"/>
          <w:lang w:eastAsia="zh-CN"/>
        </w:rPr>
        <w:t>单位</w:t>
      </w:r>
      <w:r>
        <w:rPr>
          <w:rFonts w:ascii="微软雅黑" w:eastAsia="微软雅黑" w:cs="新宋体" w:hint="eastAsia"/>
          <w:color w:val="auto"/>
          <w:szCs w:val="21"/>
        </w:rPr>
        <w:t>会员。</w:t>
      </w:r>
    </w:p>
    <w:p>
      <w:pPr>
        <w:keepNext w:val="0"/>
        <w:keepLines w:val="0"/>
        <w:pageBreakBefore w:val="0"/>
        <w:widowControl w:val="0"/>
        <w:numPr>
          <w:ilvl w:val="0"/>
          <w:numId w:val="1"/>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个人会员</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eastAsia="zh-CN"/>
        </w:rPr>
        <w:t>在本行业领域有一定影响力的个人</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同意并执行本会章程，愿意参加本会举办的活动，支持本会工作，可申请为</w:t>
      </w:r>
      <w:r>
        <w:rPr>
          <w:rFonts w:ascii="微软雅黑" w:eastAsia="微软雅黑" w:cs="新宋体" w:hint="eastAsia"/>
          <w:color w:val="auto"/>
          <w:szCs w:val="21"/>
          <w:lang w:val="en-US" w:eastAsia="zh-CN"/>
        </w:rPr>
        <w:t>个人</w:t>
      </w:r>
      <w:r>
        <w:rPr>
          <w:rFonts w:ascii="微软雅黑" w:eastAsia="微软雅黑" w:cs="新宋体" w:hint="eastAsia"/>
          <w:color w:val="auto"/>
          <w:szCs w:val="21"/>
        </w:rPr>
        <w:t>会员。</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lang w:eastAsia="zh-CN"/>
        </w:rPr>
        <w:t>第十条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rPr>
        <w:t>会员入会的程序</w:t>
      </w:r>
      <w:r>
        <w:rPr>
          <w:rFonts w:ascii="微软雅黑" w:eastAsia="微软雅黑" w:cs="新宋体" w:hint="eastAsia"/>
          <w:color w:val="auto"/>
          <w:szCs w:val="21"/>
          <w:lang w:eastAsia="zh-CN"/>
        </w:rPr>
        <w:t>是</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（一）</w:t>
      </w:r>
      <w:r>
        <w:rPr>
          <w:rFonts w:ascii="微软雅黑" w:eastAsia="微软雅黑" w:cs="新宋体" w:hint="eastAsia"/>
          <w:color w:val="auto"/>
          <w:szCs w:val="21"/>
          <w:lang w:eastAsia="zh-CN"/>
        </w:rPr>
        <w:t>提交入会申请书</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（二）经理事会</w:t>
      </w:r>
      <w:r>
        <w:rPr>
          <w:rFonts w:ascii="微软雅黑" w:eastAsia="微软雅黑" w:cs="新宋体" w:hint="eastAsia"/>
          <w:color w:val="auto"/>
          <w:szCs w:val="21"/>
          <w:lang w:eastAsia="zh-CN"/>
        </w:rPr>
        <w:t>（或常务理事会）讨论通过</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（三）</w:t>
      </w:r>
      <w:r>
        <w:rPr>
          <w:rFonts w:ascii="微软雅黑" w:eastAsia="微软雅黑" w:cs="新宋体" w:hint="eastAsia"/>
          <w:color w:val="auto"/>
          <w:szCs w:val="21"/>
          <w:lang w:eastAsia="zh-CN"/>
        </w:rPr>
        <w:t>颁发会员证并公告</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第十</w:t>
      </w:r>
      <w:r>
        <w:rPr>
          <w:rFonts w:ascii="微软雅黑" w:eastAsia="微软雅黑" w:cs="新宋体" w:hint="eastAsia"/>
          <w:b/>
          <w:bCs/>
          <w:color w:val="auto"/>
          <w:szCs w:val="21"/>
          <w:lang w:eastAsia="zh-CN"/>
        </w:rPr>
        <w:t>一</w:t>
      </w:r>
      <w:r>
        <w:rPr>
          <w:rFonts w:ascii="微软雅黑" w:eastAsia="微软雅黑" w:cs="新宋体" w:hint="eastAsia"/>
          <w:b/>
          <w:bCs/>
          <w:color w:val="auto"/>
          <w:szCs w:val="21"/>
        </w:rPr>
        <w:t>条</w:t>
      </w:r>
      <w:r>
        <w:rPr>
          <w:rFonts w:ascii="微软雅黑" w:eastAsia="微软雅黑" w:cs="新宋体" w:hint="eastAsia"/>
          <w:color w:val="auto"/>
          <w:szCs w:val="21"/>
        </w:rPr>
        <w:t xml:space="preserve"> </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本会会员享有下列权利：</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（一）</w:t>
      </w:r>
      <w:r>
        <w:rPr>
          <w:rFonts w:ascii="微软雅黑" w:eastAsia="微软雅黑" w:cs="新宋体" w:hint="eastAsia"/>
          <w:color w:val="auto"/>
          <w:szCs w:val="21"/>
          <w:lang w:eastAsia="zh-CN"/>
        </w:rPr>
        <w:t>本会的</w:t>
      </w:r>
      <w:r>
        <w:rPr>
          <w:rFonts w:ascii="微软雅黑" w:eastAsia="微软雅黑" w:cs="新宋体" w:hint="eastAsia"/>
          <w:color w:val="auto"/>
          <w:szCs w:val="21"/>
        </w:rPr>
        <w:t>选举权、被选举权和表决权；</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（二）</w:t>
      </w:r>
      <w:r>
        <w:rPr>
          <w:rFonts w:ascii="微软雅黑" w:eastAsia="微软雅黑" w:cs="新宋体" w:hint="eastAsia"/>
          <w:color w:val="auto"/>
          <w:szCs w:val="21"/>
          <w:lang w:eastAsia="zh-CN"/>
        </w:rPr>
        <w:t>参加本会的活动</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（三）</w:t>
      </w:r>
      <w:r>
        <w:rPr>
          <w:rFonts w:ascii="微软雅黑" w:eastAsia="微软雅黑" w:cs="新宋体" w:hint="eastAsia"/>
          <w:color w:val="auto"/>
          <w:szCs w:val="21"/>
          <w:lang w:eastAsia="zh-CN"/>
        </w:rPr>
        <w:t>优先获得本会服务</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（四）</w:t>
      </w:r>
      <w:r>
        <w:rPr>
          <w:rFonts w:ascii="微软雅黑" w:eastAsia="微软雅黑" w:cs="新宋体" w:hint="eastAsia"/>
          <w:color w:val="auto"/>
          <w:szCs w:val="21"/>
          <w:lang w:eastAsia="zh-CN"/>
        </w:rPr>
        <w:t>对本会工作的知情权、建议权和监督权</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（五）</w:t>
      </w:r>
      <w:r>
        <w:rPr>
          <w:rFonts w:ascii="微软雅黑" w:eastAsia="微软雅黑" w:cs="新宋体" w:hint="eastAsia"/>
          <w:color w:val="auto"/>
          <w:szCs w:val="21"/>
          <w:lang w:eastAsia="zh-CN"/>
        </w:rPr>
        <w:t>退会自由</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第十</w:t>
      </w:r>
      <w:r>
        <w:rPr>
          <w:rFonts w:ascii="微软雅黑" w:eastAsia="微软雅黑" w:cs="新宋体" w:hint="eastAsia"/>
          <w:b/>
          <w:bCs/>
          <w:color w:val="auto"/>
          <w:szCs w:val="21"/>
          <w:lang w:eastAsia="zh-CN"/>
        </w:rPr>
        <w:t>二</w:t>
      </w:r>
      <w:r>
        <w:rPr>
          <w:rFonts w:ascii="微软雅黑" w:eastAsia="微软雅黑" w:cs="新宋体" w:hint="eastAsia"/>
          <w:b/>
          <w:bCs/>
          <w:color w:val="auto"/>
          <w:szCs w:val="21"/>
        </w:rPr>
        <w:t>条</w:t>
      </w:r>
      <w:r>
        <w:rPr>
          <w:rFonts w:ascii="微软雅黑" w:eastAsia="微软雅黑" w:cs="新宋体" w:hint="eastAsia"/>
          <w:color w:val="auto"/>
          <w:szCs w:val="21"/>
        </w:rPr>
        <w:t xml:space="preserve"> </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本会会员履行下列义务：</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（一）遵守本会</w:t>
      </w:r>
      <w:r>
        <w:rPr>
          <w:rFonts w:ascii="微软雅黑" w:eastAsia="微软雅黑" w:cs="新宋体" w:hint="eastAsia"/>
          <w:color w:val="auto"/>
          <w:szCs w:val="21"/>
          <w:lang w:eastAsia="zh-CN"/>
        </w:rPr>
        <w:t>的</w:t>
      </w:r>
      <w:r>
        <w:rPr>
          <w:rFonts w:ascii="微软雅黑" w:eastAsia="微软雅黑" w:cs="新宋体" w:hint="eastAsia"/>
          <w:color w:val="auto"/>
          <w:szCs w:val="21"/>
        </w:rPr>
        <w:t>章程；</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（二）执行本会</w:t>
      </w:r>
      <w:r>
        <w:rPr>
          <w:rFonts w:ascii="微软雅黑" w:eastAsia="微软雅黑" w:cs="新宋体" w:hint="eastAsia"/>
          <w:color w:val="auto"/>
          <w:szCs w:val="21"/>
          <w:lang w:eastAsia="zh-CN"/>
        </w:rPr>
        <w:t>的</w:t>
      </w:r>
      <w:r>
        <w:rPr>
          <w:rFonts w:ascii="微软雅黑" w:eastAsia="微软雅黑" w:cs="新宋体" w:hint="eastAsia"/>
          <w:color w:val="auto"/>
          <w:szCs w:val="21"/>
        </w:rPr>
        <w:t>决议；</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rPr>
      </w:pPr>
      <w:r>
        <w:rPr>
          <w:rFonts w:ascii="微软雅黑" w:eastAsia="微软雅黑" w:cs="新宋体" w:hint="eastAsia"/>
          <w:color w:val="auto"/>
          <w:szCs w:val="21"/>
        </w:rPr>
        <w:t>（三）</w:t>
      </w:r>
      <w:r>
        <w:rPr>
          <w:rFonts w:ascii="微软雅黑" w:eastAsia="微软雅黑" w:cs="新宋体" w:hint="eastAsia"/>
          <w:color w:val="auto"/>
          <w:szCs w:val="21"/>
          <w:lang w:eastAsia="zh-CN"/>
        </w:rPr>
        <w:t>维护本会的合法权益</w:t>
      </w:r>
      <w:r>
        <w:rPr>
          <w:rFonts w:ascii="微软雅黑" w:eastAsia="微软雅黑" w:cs="新宋体" w:hint="eastAsia"/>
          <w:color w:val="auto"/>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rPr>
      </w:pPr>
      <w:r>
        <w:rPr>
          <w:rFonts w:ascii="微软雅黑" w:eastAsia="微软雅黑" w:cs="新宋体" w:hint="eastAsia"/>
          <w:color w:val="auto"/>
          <w:szCs w:val="21"/>
        </w:rPr>
        <w:t>（四）</w:t>
      </w:r>
      <w:r>
        <w:rPr>
          <w:rFonts w:ascii="微软雅黑" w:eastAsia="微软雅黑" w:cs="新宋体" w:hint="eastAsia"/>
          <w:color w:val="auto"/>
          <w:szCs w:val="21"/>
          <w:lang w:eastAsia="zh-CN"/>
        </w:rPr>
        <w:t>完成本会交办的工作</w:t>
      </w:r>
      <w:r>
        <w:rPr>
          <w:rFonts w:ascii="微软雅黑" w:eastAsia="微软雅黑" w:cs="新宋体" w:hint="eastAsia"/>
          <w:color w:val="auto"/>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rPr>
        <w:t>（五）</w:t>
      </w:r>
      <w:r>
        <w:rPr>
          <w:rFonts w:ascii="微软雅黑" w:eastAsia="微软雅黑" w:cs="新宋体" w:hint="eastAsia"/>
          <w:color w:val="auto"/>
          <w:szCs w:val="21"/>
          <w:lang w:eastAsia="zh-CN"/>
        </w:rPr>
        <w:t>向本会反映情况，提供有关资料</w:t>
      </w:r>
      <w:r>
        <w:rPr>
          <w:rFonts w:ascii="微软雅黑" w:eastAsia="微软雅黑" w:cs="新宋体" w:hint="eastAsia"/>
          <w:color w:val="auto"/>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eastAsia="zh-CN"/>
        </w:rPr>
      </w:pPr>
      <w:r>
        <w:rPr>
          <w:rFonts w:ascii="微软雅黑" w:eastAsia="微软雅黑" w:cs="新宋体" w:hint="eastAsia"/>
          <w:strike w:val="0"/>
          <w:dstrike w:val="0"/>
          <w:color w:val="auto"/>
          <w:szCs w:val="21"/>
          <w:lang w:eastAsia="zh-CN"/>
        </w:rPr>
        <w:t>（六）按规定缴纳会费。</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第十</w:t>
      </w:r>
      <w:r>
        <w:rPr>
          <w:rFonts w:ascii="微软雅黑" w:eastAsia="微软雅黑" w:cs="新宋体" w:hint="eastAsia"/>
          <w:b/>
          <w:bCs/>
          <w:color w:val="auto"/>
          <w:szCs w:val="21"/>
          <w:lang w:eastAsia="zh-CN"/>
        </w:rPr>
        <w:t>三</w:t>
      </w:r>
      <w:r>
        <w:rPr>
          <w:rFonts w:ascii="微软雅黑" w:eastAsia="微软雅黑" w:cs="新宋体" w:hint="eastAsia"/>
          <w:b/>
          <w:bCs/>
          <w:color w:val="auto"/>
          <w:szCs w:val="21"/>
        </w:rPr>
        <w:t>条</w:t>
      </w:r>
      <w:r>
        <w:rPr>
          <w:rFonts w:ascii="微软雅黑" w:eastAsia="微软雅黑" w:cs="新宋体" w:hint="eastAsia"/>
          <w:color w:val="auto"/>
          <w:szCs w:val="21"/>
        </w:rPr>
        <w:t xml:space="preserve"> </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lang w:eastAsia="zh-CN"/>
        </w:rPr>
        <w:t>会员退会应书面通知本会，并交回会员证。</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第十</w:t>
      </w:r>
      <w:r>
        <w:rPr>
          <w:rFonts w:ascii="微软雅黑" w:eastAsia="微软雅黑" w:cs="新宋体" w:hint="eastAsia"/>
          <w:b/>
          <w:bCs/>
          <w:color w:val="auto"/>
          <w:szCs w:val="21"/>
          <w:lang w:eastAsia="zh-CN"/>
        </w:rPr>
        <w:t>四</w:t>
      </w:r>
      <w:r>
        <w:rPr>
          <w:rFonts w:ascii="微软雅黑" w:eastAsia="微软雅黑" w:cs="新宋体" w:hint="eastAsia"/>
          <w:b/>
          <w:bCs/>
          <w:color w:val="auto"/>
          <w:szCs w:val="21"/>
        </w:rPr>
        <w:t>条</w:t>
      </w:r>
      <w:r>
        <w:rPr>
          <w:rFonts w:ascii="微软雅黑" w:eastAsia="微软雅黑" w:cs="新宋体" w:hint="eastAsia"/>
          <w:color w:val="auto"/>
          <w:szCs w:val="21"/>
        </w:rPr>
        <w:t xml:space="preserve">  会员如有严重违反本章程行为，经理事会</w:t>
      </w:r>
      <w:r>
        <w:rPr>
          <w:rFonts w:ascii="微软雅黑" w:eastAsia="微软雅黑" w:cs="新宋体" w:hint="eastAsia"/>
          <w:color w:val="auto"/>
          <w:szCs w:val="21"/>
          <w:lang w:eastAsia="zh-CN"/>
        </w:rPr>
        <w:t>或者常务理事会</w:t>
      </w:r>
      <w:r>
        <w:rPr>
          <w:rFonts w:ascii="微软雅黑" w:eastAsia="微软雅黑" w:cs="新宋体" w:hint="eastAsia"/>
          <w:color w:val="auto"/>
          <w:szCs w:val="21"/>
        </w:rPr>
        <w:t>表决通过，</w:t>
      </w:r>
      <w:r>
        <w:rPr>
          <w:rFonts w:ascii="微软雅黑" w:eastAsia="微软雅黑" w:cs="新宋体" w:hint="eastAsia"/>
          <w:color w:val="auto"/>
          <w:szCs w:val="21"/>
          <w:lang w:eastAsia="zh-CN"/>
        </w:rPr>
        <w:t>可以暂停其会员资格或予以除名。</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eastAsia="zh-CN"/>
        </w:rPr>
        <w:t>第十五条</w:t>
      </w:r>
      <w:r>
        <w:rPr>
          <w:rFonts w:ascii="微软雅黑" w:eastAsia="微软雅黑" w:cs="新宋体" w:hint="eastAsia"/>
          <w:color w:val="auto"/>
          <w:szCs w:val="21"/>
          <w:lang w:val="en-US" w:eastAsia="zh-CN"/>
        </w:rPr>
        <w:t xml:space="preserve">  会员退会、被暂停会员资格或被除名后，其在本会相应的职务、权利、义务自行终止。</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szCs w:val="21"/>
        </w:rPr>
      </w:pPr>
      <w:r>
        <w:rPr>
          <w:rFonts w:ascii="微软雅黑" w:eastAsia="微软雅黑" w:cs="新宋体" w:hint="eastAsia"/>
          <w:b/>
          <w:szCs w:val="21"/>
        </w:rPr>
        <w:t>第四章 组织机构</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val="0"/>
          <w:bCs/>
          <w:color w:val="auto"/>
          <w:szCs w:val="21"/>
          <w:lang w:val="en-US" w:eastAsia="zh-CN"/>
        </w:rPr>
      </w:pPr>
      <w:r>
        <w:rPr>
          <w:rFonts w:ascii="微软雅黑" w:eastAsia="微软雅黑" w:cs="新宋体" w:hint="eastAsia"/>
          <w:b w:val="0"/>
          <w:bCs/>
          <w:color w:val="auto"/>
          <w:szCs w:val="21"/>
          <w:lang w:eastAsia="zh-CN"/>
        </w:rPr>
        <w:t>第一节</w:t>
      </w:r>
      <w:r>
        <w:rPr>
          <w:rFonts w:ascii="微软雅黑" w:eastAsia="微软雅黑" w:cs="新宋体" w:hint="eastAsia"/>
          <w:b w:val="0"/>
          <w:bCs/>
          <w:color w:val="auto"/>
          <w:szCs w:val="21"/>
          <w:lang w:val="en-US" w:eastAsia="zh-CN"/>
        </w:rPr>
        <w:t xml:space="preserve">  会员大会</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第十</w:t>
      </w:r>
      <w:r>
        <w:rPr>
          <w:rFonts w:ascii="微软雅黑" w:eastAsia="微软雅黑" w:cs="新宋体" w:hint="eastAsia"/>
          <w:b/>
          <w:bCs/>
          <w:color w:val="auto"/>
          <w:szCs w:val="21"/>
          <w:lang w:eastAsia="zh-CN"/>
        </w:rPr>
        <w:t>六</w:t>
      </w:r>
      <w:r>
        <w:rPr>
          <w:rFonts w:ascii="微软雅黑" w:eastAsia="微软雅黑" w:cs="新宋体" w:hint="eastAsia"/>
          <w:b/>
          <w:bCs/>
          <w:color w:val="auto"/>
          <w:szCs w:val="21"/>
        </w:rPr>
        <w:t>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lang w:eastAsia="zh-CN"/>
        </w:rPr>
        <w:t>本会的最高权力机构是会员大会，其职权是：</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（一）制定和修改章程；</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（二）制定和修改会费标准；</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（三）制定和修改理事、常务理事、负责人、监事产生办法；</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（四）选举或者罢免理事、监事；</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（五）审议理事会的工作报告和财务报告；</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（六）审议监事的工作报告；</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（七）决定名称变革、终止等重大事宜。</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b/>
          <w:bCs/>
          <w:strike w:val="0"/>
          <w:dstrike w:val="0"/>
          <w:color w:val="auto"/>
          <w:szCs w:val="21"/>
          <w:lang w:eastAsia="zh-CN"/>
        </w:rPr>
        <w:t>第十七条</w:t>
      </w:r>
      <w:r>
        <w:rPr>
          <w:rFonts w:ascii="微软雅黑" w:eastAsia="微软雅黑" w:cs="新宋体" w:hint="eastAsia"/>
          <w:b/>
          <w:bCs/>
          <w:strike w:val="0"/>
          <w:dstrike w:val="0"/>
          <w:color w:val="auto"/>
          <w:szCs w:val="21"/>
          <w:lang w:val="en-US" w:eastAsia="zh-CN"/>
        </w:rPr>
        <w:t xml:space="preserve">  </w:t>
      </w:r>
      <w:r>
        <w:rPr>
          <w:rFonts w:ascii="微软雅黑" w:eastAsia="微软雅黑" w:cs="新宋体" w:hint="eastAsia"/>
          <w:strike w:val="0"/>
          <w:dstrike w:val="0"/>
          <w:color w:val="auto"/>
          <w:szCs w:val="21"/>
          <w:lang w:eastAsia="zh-CN"/>
        </w:rPr>
        <w:t>会员大会，每</w:t>
      </w:r>
      <w:r>
        <w:rPr>
          <w:rFonts w:ascii="微软雅黑" w:eastAsia="微软雅黑" w:cs="新宋体" w:hint="eastAsia"/>
          <w:strike w:val="0"/>
          <w:dstrike w:val="0"/>
          <w:color w:val="auto"/>
          <w:szCs w:val="21"/>
          <w:lang w:val="en-US" w:eastAsia="zh-CN"/>
        </w:rPr>
        <w:t>5年召开一次。因特殊情况提前或延期换届的，须由理事会表决通过，经江苏省气象局审查同意，报江苏省民政厅批准。延期换届最长不超过1年。</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strike w:val="0"/>
          <w:dstrike w:val="0"/>
          <w:color w:val="auto"/>
          <w:szCs w:val="21"/>
          <w:lang w:val="en-US" w:eastAsia="zh-CN"/>
        </w:rPr>
        <w:t>本会召开会员大会，须提前10日将会议的议题书面通知会员。</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b/>
          <w:bCs/>
          <w:strike w:val="0"/>
          <w:dstrike w:val="0"/>
          <w:color w:val="auto"/>
          <w:szCs w:val="21"/>
          <w:lang w:val="en-US" w:eastAsia="zh-CN"/>
        </w:rPr>
        <w:t xml:space="preserve">第十八条  </w:t>
      </w:r>
      <w:r>
        <w:rPr>
          <w:rFonts w:ascii="微软雅黑" w:eastAsia="微软雅黑" w:cs="新宋体" w:hint="eastAsia"/>
          <w:strike w:val="0"/>
          <w:dstrike w:val="0"/>
          <w:color w:val="auto"/>
          <w:szCs w:val="21"/>
          <w:lang w:val="en-US" w:eastAsia="zh-CN"/>
        </w:rPr>
        <w:t>经理事会或者本会2/3以上的会员提议，应当召开临时会员大会。</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dstrike w:val="0"/>
          <w:color w:val="auto"/>
          <w:szCs w:val="21"/>
        </w:rPr>
      </w:pPr>
      <w:r>
        <w:rPr>
          <w:rFonts w:ascii="微软雅黑" w:eastAsia="微软雅黑" w:cs="新宋体" w:hint="eastAsia"/>
          <w:b/>
          <w:bCs/>
          <w:strike w:val="0"/>
          <w:dstrike w:val="0"/>
          <w:color w:val="auto"/>
          <w:szCs w:val="21"/>
          <w:lang w:eastAsia="zh-CN"/>
        </w:rPr>
        <w:t>第十九条</w:t>
      </w:r>
      <w:r>
        <w:rPr>
          <w:rFonts w:ascii="微软雅黑" w:eastAsia="微软雅黑" w:cs="新宋体" w:hint="eastAsia"/>
          <w:b/>
          <w:bCs/>
          <w:strike w:val="0"/>
          <w:dstrike w:val="0"/>
          <w:color w:val="auto"/>
          <w:szCs w:val="21"/>
          <w:lang w:val="en-US" w:eastAsia="zh-CN"/>
        </w:rPr>
        <w:t xml:space="preserve">  </w:t>
      </w:r>
      <w:r>
        <w:rPr>
          <w:rFonts w:ascii="微软雅黑" w:eastAsia="微软雅黑" w:cs="新宋体" w:hint="eastAsia"/>
          <w:strike w:val="0"/>
          <w:dstrike w:val="0"/>
          <w:color w:val="auto"/>
          <w:szCs w:val="21"/>
        </w:rPr>
        <w:t>会员大会须有2/3以上会员出席方能召开，其决议</w:t>
      </w:r>
      <w:r>
        <w:rPr>
          <w:rFonts w:ascii="微软雅黑" w:eastAsia="微软雅黑" w:cs="新宋体" w:hint="eastAsia"/>
          <w:strike w:val="0"/>
          <w:dstrike w:val="0"/>
          <w:color w:val="auto"/>
          <w:szCs w:val="21"/>
          <w:lang w:eastAsia="zh-CN"/>
        </w:rPr>
        <w:t>具备下列条件方能生效：</w:t>
      </w:r>
    </w:p>
    <w:p>
      <w:pPr>
        <w:keepNext w:val="0"/>
        <w:keepLines w:val="0"/>
        <w:pageBreakBefore w:val="0"/>
        <w:widowControl w:val="0"/>
        <w:numPr>
          <w:ilvl w:val="0"/>
          <w:numId w:val="2"/>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strike w:val="0"/>
          <w:dstrike w:val="0"/>
          <w:color w:val="auto"/>
          <w:szCs w:val="21"/>
          <w:lang w:eastAsia="zh-CN"/>
        </w:rPr>
        <w:t>制定和修改章程，决定更名和终止事宜，制定和修改会费标准，须经到会会员</w:t>
      </w:r>
      <w:r>
        <w:rPr>
          <w:rFonts w:ascii="微软雅黑" w:eastAsia="微软雅黑" w:cs="新宋体" w:hint="eastAsia"/>
          <w:strike w:val="0"/>
          <w:dstrike w:val="0"/>
          <w:color w:val="auto"/>
          <w:szCs w:val="21"/>
          <w:lang w:val="en-US" w:eastAsia="zh-CN"/>
        </w:rPr>
        <w:t>2/3以上表决通过；</w:t>
      </w:r>
    </w:p>
    <w:p>
      <w:pPr>
        <w:keepNext w:val="0"/>
        <w:keepLines w:val="0"/>
        <w:pageBreakBefore w:val="0"/>
        <w:widowControl w:val="0"/>
        <w:numPr>
          <w:ilvl w:val="0"/>
          <w:numId w:val="2"/>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strike w:val="0"/>
          <w:dstrike w:val="0"/>
          <w:color w:val="auto"/>
          <w:szCs w:val="21"/>
          <w:lang w:val="en-US" w:eastAsia="zh-CN"/>
        </w:rPr>
        <w:t>选举理事、监事，应当由得票数多的候选人当选，等额选举且得票数不低于总票数的1/2。</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strike w:val="0"/>
          <w:dstrike w:val="0"/>
          <w:color w:val="auto"/>
          <w:szCs w:val="21"/>
          <w:lang w:val="en-US" w:eastAsia="zh-CN"/>
        </w:rPr>
        <w:t>其他决议，须经到会会员过半数表决通过。</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bCs/>
          <w:strike w:val="0"/>
          <w:dstrike w:val="0"/>
          <w:color w:val="auto"/>
          <w:szCs w:val="21"/>
          <w:lang w:val="en-US" w:eastAsia="zh-CN"/>
        </w:rPr>
      </w:pPr>
      <w:r>
        <w:rPr>
          <w:rFonts w:ascii="微软雅黑" w:eastAsia="微软雅黑" w:cs="新宋体" w:hint="eastAsia"/>
          <w:b/>
          <w:bCs/>
          <w:strike w:val="0"/>
          <w:dstrike w:val="0"/>
          <w:color w:val="auto"/>
          <w:szCs w:val="21"/>
          <w:lang w:val="en-US" w:eastAsia="zh-CN"/>
        </w:rPr>
        <w:t>第二节  理事会</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kern w:val="0"/>
          <w:szCs w:val="21"/>
        </w:rPr>
      </w:pPr>
      <w:r>
        <w:rPr>
          <w:rFonts w:ascii="微软雅黑" w:eastAsia="微软雅黑" w:cs="新宋体" w:hint="eastAsia"/>
          <w:b/>
          <w:bCs/>
          <w:color w:val="auto"/>
          <w:kern w:val="0"/>
          <w:szCs w:val="21"/>
        </w:rPr>
        <w:t>第</w:t>
      </w:r>
      <w:r>
        <w:rPr>
          <w:rFonts w:ascii="微软雅黑" w:eastAsia="微软雅黑" w:cs="新宋体" w:hint="eastAsia"/>
          <w:b/>
          <w:bCs/>
          <w:color w:val="auto"/>
          <w:kern w:val="0"/>
          <w:szCs w:val="21"/>
          <w:lang w:eastAsia="zh-CN"/>
        </w:rPr>
        <w:t>二十</w:t>
      </w:r>
      <w:r>
        <w:rPr>
          <w:rFonts w:ascii="微软雅黑" w:eastAsia="微软雅黑" w:cs="新宋体" w:hint="eastAsia"/>
          <w:b/>
          <w:bCs/>
          <w:color w:val="auto"/>
          <w:kern w:val="0"/>
          <w:szCs w:val="21"/>
        </w:rPr>
        <w:t>条</w:t>
      </w:r>
      <w:r>
        <w:rPr>
          <w:rFonts w:ascii="微软雅黑" w:eastAsia="微软雅黑" w:cs="新宋体" w:hint="eastAsia"/>
          <w:b/>
          <w:bCs/>
          <w:color w:val="auto"/>
          <w:kern w:val="0"/>
          <w:szCs w:val="21"/>
          <w:lang w:val="en-US" w:eastAsia="zh-CN"/>
        </w:rPr>
        <w:t xml:space="preserve">  </w:t>
      </w:r>
      <w:r>
        <w:rPr>
          <w:rFonts w:ascii="微软雅黑" w:eastAsia="微软雅黑" w:cs="新宋体" w:hint="eastAsia"/>
          <w:color w:val="auto"/>
          <w:kern w:val="0"/>
          <w:szCs w:val="21"/>
        </w:rPr>
        <w:t>理事会是会员大会的执行机构，在会员大会闭会期间领导本会开展日常工作，对会员大会负责。</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eastAsia="zh-CN"/>
        </w:rPr>
        <w:t>理事人数为会员的</w:t>
      </w:r>
      <w:r>
        <w:rPr>
          <w:rFonts w:ascii="微软雅黑" w:eastAsia="微软雅黑" w:cs="新宋体" w:hint="eastAsia"/>
          <w:color w:val="auto"/>
          <w:kern w:val="0"/>
          <w:szCs w:val="21"/>
          <w:lang w:val="en-US" w:eastAsia="zh-CN"/>
        </w:rPr>
        <w:t>1/3。</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b/>
          <w:bCs/>
          <w:color w:val="auto"/>
          <w:kern w:val="0"/>
          <w:szCs w:val="21"/>
          <w:lang w:val="en-US" w:eastAsia="zh-CN"/>
        </w:rPr>
        <w:t xml:space="preserve">第二十一条  </w:t>
      </w:r>
      <w:r>
        <w:rPr>
          <w:rFonts w:ascii="微软雅黑" w:eastAsia="微软雅黑" w:cs="新宋体" w:hint="eastAsia"/>
          <w:color w:val="auto"/>
          <w:kern w:val="0"/>
          <w:szCs w:val="21"/>
          <w:lang w:val="en-US" w:eastAsia="zh-CN"/>
        </w:rPr>
        <w:t>本会理事应当复核以下条件：</w:t>
      </w:r>
    </w:p>
    <w:p>
      <w:pPr>
        <w:keepNext w:val="0"/>
        <w:keepLines w:val="0"/>
        <w:pageBreakBefore w:val="0"/>
        <w:widowControl w:val="0"/>
        <w:numPr>
          <w:ilvl w:val="0"/>
          <w:numId w:val="3"/>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val="en-US" w:eastAsia="zh-CN"/>
        </w:rPr>
        <w:t>坚持党的路线、方针、政策，政治素质好；</w:t>
      </w:r>
    </w:p>
    <w:p>
      <w:pPr>
        <w:keepNext w:val="0"/>
        <w:keepLines w:val="0"/>
        <w:pageBreakBefore w:val="0"/>
        <w:widowControl w:val="0"/>
        <w:numPr>
          <w:ilvl w:val="0"/>
          <w:numId w:val="3"/>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val="en-US" w:eastAsia="zh-CN"/>
        </w:rPr>
        <w:t>在本会业务领域和地域有一定代表性或影响力；</w:t>
      </w:r>
    </w:p>
    <w:p>
      <w:pPr>
        <w:keepNext w:val="0"/>
        <w:keepLines w:val="0"/>
        <w:pageBreakBefore w:val="0"/>
        <w:widowControl w:val="0"/>
        <w:numPr>
          <w:ilvl w:val="0"/>
          <w:numId w:val="3"/>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val="en-US" w:eastAsia="zh-CN"/>
        </w:rPr>
        <w:t>热心本会工作，勤勉履行职责，身体健康；</w:t>
      </w:r>
    </w:p>
    <w:p>
      <w:pPr>
        <w:keepNext w:val="0"/>
        <w:keepLines w:val="0"/>
        <w:pageBreakBefore w:val="0"/>
        <w:widowControl w:val="0"/>
        <w:numPr>
          <w:ilvl w:val="0"/>
          <w:numId w:val="3"/>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val="en-US" w:eastAsia="zh-CN"/>
        </w:rPr>
        <w:t>具有完全民事行为能力；</w:t>
      </w:r>
    </w:p>
    <w:p>
      <w:pPr>
        <w:keepNext w:val="0"/>
        <w:keepLines w:val="0"/>
        <w:pageBreakBefore w:val="0"/>
        <w:widowControl w:val="0"/>
        <w:numPr>
          <w:ilvl w:val="0"/>
          <w:numId w:val="3"/>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kern w:val="0"/>
          <w:szCs w:val="21"/>
          <w:lang w:val="en-US" w:eastAsia="zh-CN"/>
        </w:rPr>
      </w:pPr>
      <w:r>
        <w:rPr>
          <w:rFonts w:ascii="微软雅黑" w:eastAsia="微软雅黑" w:cs="新宋体" w:hint="eastAsia"/>
          <w:color w:val="auto"/>
          <w:kern w:val="0"/>
          <w:szCs w:val="21"/>
          <w:lang w:val="en-US" w:eastAsia="zh-CN"/>
        </w:rPr>
        <w:t>无法律法规和政策规定不得担任的其他情形。</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b/>
          <w:bCs/>
          <w:strike w:val="0"/>
          <w:dstrike w:val="0"/>
          <w:color w:val="auto"/>
          <w:szCs w:val="21"/>
          <w:lang w:eastAsia="zh-CN"/>
        </w:rPr>
        <w:t>第二十二条</w:t>
      </w:r>
      <w:r>
        <w:rPr>
          <w:rFonts w:ascii="微软雅黑" w:eastAsia="微软雅黑" w:cs="新宋体" w:hint="eastAsia"/>
          <w:b/>
          <w:bCs/>
          <w:strike w:val="0"/>
          <w:dstrike w:val="0"/>
          <w:color w:val="auto"/>
          <w:szCs w:val="21"/>
          <w:lang w:val="en-US" w:eastAsia="zh-CN"/>
        </w:rPr>
        <w:t xml:space="preserve">  </w:t>
      </w:r>
      <w:r>
        <w:rPr>
          <w:rFonts w:ascii="微软雅黑" w:eastAsia="微软雅黑" w:cs="新宋体" w:hint="eastAsia"/>
          <w:strike w:val="0"/>
          <w:dstrike w:val="0"/>
          <w:color w:val="auto"/>
          <w:szCs w:val="21"/>
          <w:lang w:val="en-US" w:eastAsia="zh-CN"/>
        </w:rPr>
        <w:t>单位理事的代表由该单位的主要负责人担任。单位调整理事代表，由其书面通知本会，报理事会或者常务理事会备案。该理事同时为常务理事的，一并调整。</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dstrike w:val="0"/>
          <w:color w:val="auto"/>
          <w:kern w:val="0"/>
          <w:szCs w:val="21"/>
        </w:rPr>
      </w:pPr>
      <w:r>
        <w:rPr>
          <w:rFonts w:ascii="微软雅黑" w:eastAsia="微软雅黑" w:cs="新宋体" w:hint="eastAsia"/>
          <w:b/>
          <w:bCs/>
          <w:color w:val="auto"/>
          <w:kern w:val="0"/>
          <w:szCs w:val="21"/>
        </w:rPr>
        <w:t>第二十</w:t>
      </w:r>
      <w:r>
        <w:rPr>
          <w:rFonts w:ascii="微软雅黑" w:eastAsia="微软雅黑" w:cs="新宋体" w:hint="eastAsia"/>
          <w:b/>
          <w:bCs/>
          <w:color w:val="auto"/>
          <w:kern w:val="0"/>
          <w:szCs w:val="21"/>
          <w:lang w:eastAsia="zh-CN"/>
        </w:rPr>
        <w:t>三</w:t>
      </w:r>
      <w:r>
        <w:rPr>
          <w:rFonts w:ascii="微软雅黑" w:eastAsia="微软雅黑" w:cs="新宋体" w:hint="eastAsia"/>
          <w:b/>
          <w:bCs/>
          <w:color w:val="auto"/>
          <w:kern w:val="0"/>
          <w:szCs w:val="21"/>
        </w:rPr>
        <w:t>条</w:t>
      </w:r>
      <w:r>
        <w:rPr>
          <w:rFonts w:ascii="微软雅黑" w:eastAsia="微软雅黑" w:cs="新宋体" w:hint="eastAsia"/>
          <w:color w:val="auto"/>
          <w:kern w:val="0"/>
          <w:szCs w:val="21"/>
          <w:lang w:val="en-US" w:eastAsia="zh-CN"/>
        </w:rPr>
        <w:t xml:space="preserve">  </w:t>
      </w:r>
      <w:r>
        <w:rPr>
          <w:rFonts w:ascii="微软雅黑" w:eastAsia="微软雅黑" w:cs="新宋体" w:hint="eastAsia"/>
          <w:color w:val="auto"/>
          <w:kern w:val="0"/>
          <w:szCs w:val="21"/>
        </w:rPr>
        <w:t>理事会的</w:t>
      </w:r>
      <w:r>
        <w:rPr>
          <w:rFonts w:ascii="微软雅黑" w:eastAsia="微软雅黑" w:cs="新宋体" w:hint="eastAsia"/>
          <w:color w:val="auto"/>
          <w:kern w:val="0"/>
          <w:szCs w:val="21"/>
          <w:lang w:eastAsia="zh-CN"/>
        </w:rPr>
        <w:t>职权是：</w:t>
      </w:r>
    </w:p>
    <w:p>
      <w:pPr>
        <w:keepNext w:val="0"/>
        <w:keepLines w:val="0"/>
        <w:pageBreakBefore w:val="0"/>
        <w:widowControl w:val="0"/>
        <w:numPr>
          <w:ilvl w:val="0"/>
          <w:numId w:val="4"/>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val="0"/>
          <w:dstrike w:val="0"/>
          <w:color w:val="auto"/>
          <w:kern w:val="0"/>
          <w:szCs w:val="21"/>
          <w:lang w:eastAsia="zh-CN"/>
        </w:rPr>
      </w:pPr>
      <w:r>
        <w:rPr>
          <w:rFonts w:ascii="微软雅黑" w:eastAsia="微软雅黑" w:cs="新宋体" w:hint="eastAsia"/>
          <w:strike w:val="0"/>
          <w:dstrike w:val="0"/>
          <w:color w:val="auto"/>
          <w:kern w:val="0"/>
          <w:szCs w:val="21"/>
          <w:lang w:eastAsia="zh-CN"/>
        </w:rPr>
        <w:t>筹备召开会员大会；</w:t>
      </w:r>
    </w:p>
    <w:p>
      <w:pPr>
        <w:keepNext w:val="0"/>
        <w:keepLines w:val="0"/>
        <w:pageBreakBefore w:val="0"/>
        <w:widowControl w:val="0"/>
        <w:numPr>
          <w:ilvl w:val="0"/>
          <w:numId w:val="4"/>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执行会员大会的决议；</w:t>
      </w:r>
    </w:p>
    <w:p>
      <w:pPr>
        <w:keepNext w:val="0"/>
        <w:keepLines w:val="0"/>
        <w:pageBreakBefore w:val="0"/>
        <w:widowControl w:val="0"/>
        <w:numPr>
          <w:ilvl w:val="0"/>
          <w:numId w:val="4"/>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lang w:eastAsia="zh-CN"/>
        </w:rPr>
        <w:t>决定内设机构、分支机构的设立、变更和终止；</w:t>
      </w:r>
    </w:p>
    <w:p>
      <w:pPr>
        <w:keepNext w:val="0"/>
        <w:keepLines w:val="0"/>
        <w:pageBreakBefore w:val="0"/>
        <w:widowControl w:val="0"/>
        <w:numPr>
          <w:ilvl w:val="0"/>
          <w:numId w:val="4"/>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lang w:eastAsia="zh-CN"/>
        </w:rPr>
        <w:t>决定副秘书长和内设机构主要负责人的人选；</w:t>
      </w:r>
    </w:p>
    <w:p>
      <w:pPr>
        <w:keepNext w:val="0"/>
        <w:keepLines w:val="0"/>
        <w:pageBreakBefore w:val="0"/>
        <w:widowControl w:val="0"/>
        <w:numPr>
          <w:ilvl w:val="0"/>
          <w:numId w:val="4"/>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lang w:eastAsia="zh-CN"/>
        </w:rPr>
        <w:t>领导本会各机构开展工作；</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六</w:t>
      </w:r>
      <w:r>
        <w:rPr>
          <w:rFonts w:ascii="微软雅黑" w:eastAsia="微软雅黑" w:cs="新宋体" w:hint="eastAsia"/>
          <w:color w:val="auto"/>
          <w:szCs w:val="21"/>
        </w:rPr>
        <w:t>）选举</w:t>
      </w:r>
      <w:r>
        <w:rPr>
          <w:rFonts w:ascii="微软雅黑" w:eastAsia="微软雅黑" w:cs="新宋体" w:hint="eastAsia"/>
          <w:color w:val="auto"/>
          <w:szCs w:val="21"/>
          <w:lang w:eastAsia="zh-CN"/>
        </w:rPr>
        <w:t>和</w:t>
      </w:r>
      <w:r>
        <w:rPr>
          <w:rFonts w:ascii="微软雅黑" w:eastAsia="微软雅黑" w:cs="新宋体" w:hint="eastAsia"/>
          <w:color w:val="auto"/>
          <w:szCs w:val="21"/>
        </w:rPr>
        <w:t>罢免</w:t>
      </w:r>
      <w:r>
        <w:rPr>
          <w:rFonts w:ascii="微软雅黑" w:eastAsia="微软雅黑" w:cs="新宋体" w:hint="eastAsia"/>
          <w:color w:val="auto"/>
          <w:szCs w:val="21"/>
          <w:lang w:eastAsia="zh-CN"/>
        </w:rPr>
        <w:t>常务理事、秘书长、会长、副会长</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dstrike w:val="0"/>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七</w:t>
      </w:r>
      <w:r>
        <w:rPr>
          <w:rFonts w:ascii="微软雅黑" w:eastAsia="微软雅黑" w:cs="新宋体" w:hint="eastAsia"/>
          <w:color w:val="auto"/>
          <w:szCs w:val="21"/>
        </w:rPr>
        <w:t>）向</w:t>
      </w:r>
      <w:r>
        <w:rPr>
          <w:rFonts w:ascii="微软雅黑" w:eastAsia="微软雅黑" w:cs="新宋体" w:hint="eastAsia"/>
          <w:color w:val="auto"/>
          <w:szCs w:val="21"/>
          <w:lang w:eastAsia="zh-CN"/>
        </w:rPr>
        <w:t>会员</w:t>
      </w:r>
      <w:r>
        <w:rPr>
          <w:rFonts w:ascii="微软雅黑" w:eastAsia="微软雅黑" w:cs="新宋体" w:hint="eastAsia"/>
          <w:color w:val="auto"/>
          <w:szCs w:val="21"/>
        </w:rPr>
        <w:t>大会</w:t>
      </w:r>
      <w:r>
        <w:rPr>
          <w:rFonts w:ascii="微软雅黑" w:eastAsia="微软雅黑" w:cs="新宋体" w:hint="eastAsia"/>
          <w:color w:val="auto"/>
          <w:szCs w:val="21"/>
          <w:lang w:eastAsia="zh-CN"/>
        </w:rPr>
        <w:t>提交工作</w:t>
      </w:r>
      <w:r>
        <w:rPr>
          <w:rFonts w:ascii="微软雅黑" w:eastAsia="微软雅黑" w:cs="新宋体" w:hint="eastAsia"/>
          <w:color w:val="auto"/>
          <w:szCs w:val="21"/>
        </w:rPr>
        <w:t>报告和财务</w:t>
      </w:r>
      <w:r>
        <w:rPr>
          <w:rFonts w:ascii="微软雅黑" w:eastAsia="微软雅黑" w:cs="新宋体" w:hint="eastAsia"/>
          <w:color w:val="auto"/>
          <w:szCs w:val="21"/>
          <w:lang w:eastAsia="zh-CN"/>
        </w:rPr>
        <w:t>报告</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八</w:t>
      </w:r>
      <w:r>
        <w:rPr>
          <w:rFonts w:ascii="微软雅黑" w:eastAsia="微软雅黑" w:cs="新宋体" w:hint="eastAsia"/>
          <w:color w:val="auto"/>
          <w:szCs w:val="21"/>
        </w:rPr>
        <w:t>）制定内部管理制度；</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dstrike w:val="0"/>
          <w:color w:val="auto"/>
          <w:szCs w:val="21"/>
        </w:rPr>
      </w:pPr>
      <w:r>
        <w:rPr>
          <w:rFonts w:ascii="微软雅黑" w:eastAsia="微软雅黑" w:cs="新宋体" w:hint="eastAsia"/>
          <w:strike w:val="0"/>
          <w:dstrike w:val="0"/>
          <w:color w:val="auto"/>
          <w:szCs w:val="21"/>
        </w:rPr>
        <w:t>（</w:t>
      </w:r>
      <w:r>
        <w:rPr>
          <w:rFonts w:ascii="微软雅黑" w:eastAsia="微软雅黑" w:cs="新宋体" w:hint="eastAsia"/>
          <w:strike w:val="0"/>
          <w:dstrike w:val="0"/>
          <w:color w:val="auto"/>
          <w:szCs w:val="21"/>
          <w:lang w:eastAsia="zh-CN"/>
        </w:rPr>
        <w:t>九</w:t>
      </w:r>
      <w:r>
        <w:rPr>
          <w:rFonts w:ascii="微软雅黑" w:eastAsia="微软雅黑" w:cs="新宋体" w:hint="eastAsia"/>
          <w:strike w:val="0"/>
          <w:dstrike w:val="0"/>
          <w:color w:val="auto"/>
          <w:szCs w:val="21"/>
        </w:rPr>
        <w:t>）</w:t>
      </w:r>
      <w:r>
        <w:rPr>
          <w:rFonts w:ascii="微软雅黑" w:eastAsia="微软雅黑" w:cs="新宋体" w:hint="eastAsia"/>
          <w:strike w:val="0"/>
          <w:dstrike w:val="0"/>
          <w:color w:val="auto"/>
          <w:szCs w:val="21"/>
          <w:lang w:eastAsia="zh-CN"/>
        </w:rPr>
        <w:t>审议年度财务预算、决算；</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十</w:t>
      </w:r>
      <w:r>
        <w:rPr>
          <w:rFonts w:ascii="微软雅黑" w:eastAsia="微软雅黑" w:cs="新宋体" w:hint="eastAsia"/>
          <w:color w:val="auto"/>
          <w:szCs w:val="21"/>
        </w:rPr>
        <w:t>）决定其他重大事项。</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val="en-US" w:eastAsia="zh-CN"/>
        </w:rPr>
        <w:t>第二十四条</w:t>
      </w:r>
      <w:r>
        <w:rPr>
          <w:rFonts w:ascii="微软雅黑" w:eastAsia="微软雅黑" w:cs="新宋体" w:hint="eastAsia"/>
          <w:color w:val="auto"/>
          <w:szCs w:val="21"/>
          <w:lang w:val="en-US" w:eastAsia="zh-CN"/>
        </w:rPr>
        <w:t xml:space="preserve">  理事会每届5年。因特殊情况需提前或者延期换届的，须由理事会表决通过，经江苏省气象局审查同意，报江苏省民政厅批准。延期换届最长不超过1年。</w:t>
      </w:r>
    </w:p>
    <w:p>
      <w:pPr>
        <w:keepNext w:val="0"/>
        <w:keepLines w:val="0"/>
        <w:pageBreakBefore w:val="0"/>
        <w:widowControl/>
        <w:shd w:val="clear" w:color="auto" w:fill="FFFFFF"/>
        <w:kinsoku/>
        <w:wordWrap/>
        <w:overflowPunct/>
        <w:topLinePunct w:val="0"/>
        <w:autoSpaceDE/>
        <w:autoSpaceDN/>
        <w:bidi w:val="0"/>
        <w:spacing w:line="360" w:lineRule="auto"/>
        <w:ind w:firstLineChars="200" w:firstLine="420"/>
        <w:jc w:val="left"/>
        <w:textAlignment w:val="auto"/>
        <w:rPr>
          <w:rFonts w:ascii="微软雅黑" w:eastAsia="微软雅黑" w:cs="新宋体" w:hint="eastAsia"/>
          <w:color w:val="auto"/>
          <w:kern w:val="0"/>
          <w:szCs w:val="21"/>
          <w:lang w:val="en-US" w:eastAsia="zh-CN"/>
        </w:rPr>
      </w:pPr>
      <w:r>
        <w:rPr>
          <w:rFonts w:ascii="微软雅黑" w:eastAsia="微软雅黑" w:cs="新宋体" w:hint="eastAsia"/>
          <w:b/>
          <w:bCs/>
          <w:color w:val="auto"/>
          <w:kern w:val="0"/>
          <w:szCs w:val="21"/>
        </w:rPr>
        <w:t>第二十</w:t>
      </w:r>
      <w:r>
        <w:rPr>
          <w:rFonts w:ascii="微软雅黑" w:eastAsia="微软雅黑" w:cs="新宋体" w:hint="eastAsia"/>
          <w:b/>
          <w:bCs/>
          <w:color w:val="auto"/>
          <w:kern w:val="0"/>
          <w:szCs w:val="21"/>
          <w:lang w:eastAsia="zh-CN"/>
        </w:rPr>
        <w:t>五</w:t>
      </w:r>
      <w:r>
        <w:rPr>
          <w:rFonts w:ascii="微软雅黑" w:eastAsia="微软雅黑" w:cs="新宋体" w:hint="eastAsia"/>
          <w:b/>
          <w:bCs/>
          <w:color w:val="auto"/>
          <w:kern w:val="0"/>
          <w:szCs w:val="21"/>
        </w:rPr>
        <w:t>条</w:t>
      </w:r>
      <w:r>
        <w:rPr>
          <w:rFonts w:ascii="微软雅黑" w:eastAsia="微软雅黑" w:cs="新宋体" w:hint="eastAsia"/>
          <w:color w:val="auto"/>
          <w:kern w:val="0"/>
          <w:szCs w:val="21"/>
          <w:lang w:val="en-US" w:eastAsia="zh-CN"/>
        </w:rPr>
        <w:t xml:space="preserve">  </w:t>
      </w:r>
      <w:r>
        <w:rPr>
          <w:rFonts w:ascii="微软雅黑" w:eastAsia="微软雅黑" w:cs="新宋体" w:hint="eastAsia"/>
          <w:color w:val="auto"/>
          <w:kern w:val="0"/>
          <w:szCs w:val="21"/>
        </w:rPr>
        <w:t>理事会</w:t>
      </w:r>
      <w:r>
        <w:rPr>
          <w:rFonts w:ascii="微软雅黑" w:eastAsia="微软雅黑" w:cs="新宋体" w:hint="eastAsia"/>
          <w:color w:val="auto"/>
          <w:kern w:val="0"/>
          <w:szCs w:val="21"/>
          <w:lang w:eastAsia="zh-CN"/>
        </w:rPr>
        <w:t>会议</w:t>
      </w:r>
      <w:r>
        <w:rPr>
          <w:rFonts w:ascii="微软雅黑" w:eastAsia="微软雅黑" w:cs="新宋体" w:hint="eastAsia"/>
          <w:color w:val="auto"/>
          <w:kern w:val="0"/>
          <w:szCs w:val="21"/>
        </w:rPr>
        <w:t>须有</w:t>
      </w:r>
      <w:r>
        <w:rPr>
          <w:rFonts w:ascii="微软雅黑" w:eastAsia="微软雅黑" w:cs="新宋体" w:hint="eastAsia"/>
          <w:color w:val="auto"/>
          <w:kern w:val="0"/>
          <w:szCs w:val="21"/>
          <w:lang w:val="en-US" w:eastAsia="zh-CN"/>
        </w:rPr>
        <w:t>2/3</w:t>
      </w:r>
      <w:r>
        <w:rPr>
          <w:rFonts w:ascii="微软雅黑" w:eastAsia="微软雅黑" w:cs="新宋体" w:hint="eastAsia"/>
          <w:color w:val="auto"/>
          <w:kern w:val="0"/>
          <w:szCs w:val="21"/>
        </w:rPr>
        <w:t>以上理事出席方能召开，其决议须经到会理事</w:t>
      </w:r>
      <w:r>
        <w:rPr>
          <w:rFonts w:ascii="微软雅黑" w:eastAsia="微软雅黑" w:cs="新宋体" w:hint="eastAsia"/>
          <w:color w:val="auto"/>
          <w:kern w:val="0"/>
          <w:szCs w:val="21"/>
          <w:lang w:val="en-US" w:eastAsia="zh-CN"/>
        </w:rPr>
        <w:t>2/3</w:t>
      </w:r>
      <w:r>
        <w:rPr>
          <w:rFonts w:ascii="微软雅黑" w:eastAsia="微软雅黑" w:cs="新宋体" w:hint="eastAsia"/>
          <w:color w:val="auto"/>
          <w:kern w:val="0"/>
          <w:szCs w:val="21"/>
        </w:rPr>
        <w:t>以上表决通过方能生效。</w:t>
      </w:r>
      <w:r>
        <w:rPr>
          <w:rFonts w:ascii="微软雅黑" w:eastAsia="微软雅黑" w:cs="新宋体" w:hint="eastAsia"/>
          <w:color w:val="auto"/>
          <w:kern w:val="0"/>
          <w:szCs w:val="21"/>
          <w:lang w:eastAsia="zh-CN"/>
        </w:rPr>
        <w:t>理事因特殊情况不能到会的，可书面委托</w:t>
      </w:r>
      <w:r>
        <w:rPr>
          <w:rFonts w:ascii="微软雅黑" w:eastAsia="微软雅黑" w:cs="新宋体" w:hint="eastAsia"/>
          <w:color w:val="auto"/>
          <w:kern w:val="0"/>
          <w:szCs w:val="21"/>
          <w:lang w:val="en-US" w:eastAsia="zh-CN"/>
        </w:rPr>
        <w:t>1名代表参加会议并行使表决权。</w:t>
      </w:r>
    </w:p>
    <w:p>
      <w:pPr>
        <w:keepNext w:val="0"/>
        <w:keepLines w:val="0"/>
        <w:pageBreakBefore w:val="0"/>
        <w:widowControl/>
        <w:shd w:val="clear" w:color="auto" w:fill="FFFFFF"/>
        <w:kinsoku/>
        <w:wordWrap/>
        <w:overflowPunct/>
        <w:topLinePunct w:val="0"/>
        <w:autoSpaceDE/>
        <w:autoSpaceDN/>
        <w:bidi w:val="0"/>
        <w:spacing w:line="360" w:lineRule="auto"/>
        <w:ind w:firstLineChars="200" w:firstLine="420"/>
        <w:jc w:val="left"/>
        <w:textAlignment w:val="auto"/>
        <w:rPr>
          <w:rFonts w:ascii="微软雅黑" w:eastAsia="微软雅黑" w:cs="新宋体" w:hint="eastAsia"/>
          <w:color w:val="auto"/>
          <w:szCs w:val="21"/>
        </w:rPr>
      </w:pPr>
      <w:r>
        <w:rPr>
          <w:rFonts w:ascii="微软雅黑" w:eastAsia="微软雅黑" w:cs="新宋体" w:hint="eastAsia"/>
          <w:b/>
          <w:bCs/>
          <w:color w:val="auto"/>
          <w:szCs w:val="21"/>
        </w:rPr>
        <w:t>第二十</w:t>
      </w:r>
      <w:r>
        <w:rPr>
          <w:rFonts w:ascii="微软雅黑" w:eastAsia="微软雅黑" w:cs="新宋体" w:hint="eastAsia"/>
          <w:b/>
          <w:bCs/>
          <w:color w:val="auto"/>
          <w:szCs w:val="21"/>
          <w:lang w:eastAsia="zh-CN"/>
        </w:rPr>
        <w:t>六</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理事会选举常务理事、负责人，应当由得票数多的候选人当选，</w:t>
      </w:r>
      <w:r>
        <w:rPr>
          <w:rFonts w:ascii="微软雅黑" w:eastAsia="微软雅黑" w:cs="新宋体" w:hint="eastAsia"/>
          <w:color w:val="auto"/>
          <w:szCs w:val="21"/>
          <w:lang w:eastAsia="zh-CN"/>
        </w:rPr>
        <w:t>等额选举</w:t>
      </w:r>
      <w:r>
        <w:rPr>
          <w:rFonts w:ascii="微软雅黑" w:eastAsia="微软雅黑" w:cs="新宋体" w:hint="eastAsia"/>
          <w:color w:val="auto"/>
          <w:szCs w:val="21"/>
        </w:rPr>
        <w:t>且得票数不低于总票数的</w:t>
      </w:r>
      <w:r>
        <w:rPr>
          <w:rFonts w:ascii="微软雅黑" w:eastAsia="微软雅黑" w:cs="新宋体" w:hint="eastAsia"/>
          <w:color w:val="auto"/>
          <w:szCs w:val="21"/>
          <w:u w:val="none"/>
          <w:lang w:val="en-US" w:eastAsia="zh-CN"/>
        </w:rPr>
        <w:t>2/3</w:t>
      </w:r>
      <w:r>
        <w:rPr>
          <w:rFonts w:ascii="微软雅黑" w:eastAsia="微软雅黑" w:cs="新宋体" w:hint="eastAsia"/>
          <w:color w:val="auto"/>
          <w:szCs w:val="21"/>
          <w:u w:val="none"/>
        </w:rPr>
        <w:t>。</w:t>
      </w:r>
    </w:p>
    <w:p>
      <w:pPr>
        <w:keepNext w:val="0"/>
        <w:keepLines w:val="0"/>
        <w:pageBreakBefore w:val="0"/>
        <w:widowControl/>
        <w:shd w:val="clear" w:color="auto" w:fill="FFFFFF"/>
        <w:kinsoku/>
        <w:wordWrap/>
        <w:overflowPunct/>
        <w:topLinePunct w:val="0"/>
        <w:autoSpaceDE/>
        <w:autoSpaceDN/>
        <w:bidi w:val="0"/>
        <w:spacing w:line="360" w:lineRule="auto"/>
        <w:ind w:firstLineChars="200" w:firstLine="420"/>
        <w:jc w:val="left"/>
        <w:textAlignment w:val="auto"/>
        <w:rPr>
          <w:rFonts w:ascii="微软雅黑" w:eastAsia="微软雅黑" w:cs="新宋体" w:hint="eastAsia"/>
          <w:color w:val="auto"/>
          <w:kern w:val="0"/>
          <w:szCs w:val="21"/>
        </w:rPr>
      </w:pPr>
      <w:r>
        <w:rPr>
          <w:rFonts w:ascii="微软雅黑" w:eastAsia="微软雅黑" w:cs="新宋体" w:hint="eastAsia"/>
          <w:b/>
          <w:bCs/>
          <w:color w:val="auto"/>
          <w:kern w:val="0"/>
          <w:szCs w:val="21"/>
        </w:rPr>
        <w:t>第二十</w:t>
      </w:r>
      <w:r>
        <w:rPr>
          <w:rFonts w:ascii="微软雅黑" w:eastAsia="微软雅黑" w:cs="新宋体" w:hint="eastAsia"/>
          <w:b/>
          <w:bCs/>
          <w:color w:val="auto"/>
          <w:kern w:val="0"/>
          <w:szCs w:val="21"/>
          <w:lang w:eastAsia="zh-CN"/>
        </w:rPr>
        <w:t>七</w:t>
      </w:r>
      <w:r>
        <w:rPr>
          <w:rFonts w:ascii="微软雅黑" w:eastAsia="微软雅黑" w:cs="新宋体" w:hint="eastAsia"/>
          <w:b/>
          <w:bCs/>
          <w:color w:val="auto"/>
          <w:kern w:val="0"/>
          <w:szCs w:val="21"/>
        </w:rPr>
        <w:t>条</w:t>
      </w:r>
      <w:r>
        <w:rPr>
          <w:rFonts w:ascii="微软雅黑" w:eastAsia="微软雅黑" w:cs="新宋体" w:hint="eastAsia"/>
          <w:color w:val="auto"/>
          <w:kern w:val="0"/>
          <w:szCs w:val="21"/>
          <w:lang w:val="en-US" w:eastAsia="zh-CN"/>
        </w:rPr>
        <w:t xml:space="preserve">  </w:t>
      </w:r>
      <w:r>
        <w:rPr>
          <w:rFonts w:ascii="微软雅黑" w:eastAsia="微软雅黑" w:cs="新宋体" w:hint="eastAsia"/>
          <w:color w:val="auto"/>
          <w:kern w:val="0"/>
          <w:szCs w:val="21"/>
          <w:lang w:eastAsia="zh-CN"/>
        </w:rPr>
        <w:t>本</w:t>
      </w:r>
      <w:r>
        <w:rPr>
          <w:rFonts w:ascii="微软雅黑" w:eastAsia="微软雅黑" w:cs="新宋体" w:hint="eastAsia"/>
          <w:color w:val="auto"/>
          <w:kern w:val="0"/>
          <w:szCs w:val="21"/>
        </w:rPr>
        <w:t>理事会每年至少召开</w:t>
      </w:r>
      <w:r>
        <w:rPr>
          <w:rFonts w:ascii="微软雅黑" w:eastAsia="微软雅黑" w:cs="新宋体" w:hint="eastAsia"/>
          <w:color w:val="auto"/>
          <w:kern w:val="0"/>
          <w:szCs w:val="21"/>
          <w:lang w:val="en-US" w:eastAsia="zh-CN"/>
        </w:rPr>
        <w:t>1</w:t>
      </w:r>
      <w:r>
        <w:rPr>
          <w:rFonts w:ascii="微软雅黑" w:eastAsia="微软雅黑" w:cs="新宋体" w:hint="eastAsia"/>
          <w:color w:val="auto"/>
          <w:kern w:val="0"/>
          <w:szCs w:val="21"/>
        </w:rPr>
        <w:t>次会议，情况特殊的</w:t>
      </w:r>
      <w:r>
        <w:rPr>
          <w:rFonts w:ascii="微软雅黑" w:eastAsia="微软雅黑" w:cs="新宋体" w:hint="eastAsia"/>
          <w:color w:val="auto"/>
          <w:kern w:val="0"/>
          <w:szCs w:val="21"/>
          <w:lang w:eastAsia="zh-CN"/>
        </w:rPr>
        <w:t>，</w:t>
      </w:r>
      <w:r>
        <w:rPr>
          <w:rFonts w:ascii="微软雅黑" w:eastAsia="微软雅黑" w:cs="新宋体" w:hint="eastAsia"/>
          <w:color w:val="auto"/>
          <w:kern w:val="0"/>
          <w:szCs w:val="21"/>
          <w:lang w:val="en-US" w:eastAsia="zh-CN"/>
        </w:rPr>
        <w:t>,</w:t>
      </w:r>
      <w:r>
        <w:rPr>
          <w:rFonts w:ascii="微软雅黑" w:eastAsia="微软雅黑" w:cs="新宋体" w:hint="eastAsia"/>
          <w:color w:val="auto"/>
          <w:kern w:val="0"/>
          <w:szCs w:val="21"/>
        </w:rPr>
        <w:t xml:space="preserve">可采用通讯形式召开。 </w:t>
        <w:br/>
        <w:t>理事会会议由会长召集和主持；会长因特殊原因不能</w:t>
      </w:r>
      <w:r>
        <w:rPr>
          <w:rFonts w:ascii="微软雅黑" w:eastAsia="微软雅黑" w:cs="新宋体" w:hint="eastAsia"/>
          <w:color w:val="auto"/>
          <w:kern w:val="0"/>
          <w:szCs w:val="21"/>
          <w:lang w:eastAsia="zh-CN"/>
        </w:rPr>
        <w:t>到会</w:t>
      </w:r>
      <w:r>
        <w:rPr>
          <w:rFonts w:ascii="微软雅黑" w:eastAsia="微软雅黑" w:cs="新宋体" w:hint="eastAsia"/>
          <w:color w:val="auto"/>
          <w:kern w:val="0"/>
          <w:szCs w:val="21"/>
        </w:rPr>
        <w:t>时，由会长委托副会长或秘书长召集和主持。</w:t>
      </w:r>
    </w:p>
    <w:p>
      <w:pPr>
        <w:keepNext w:val="0"/>
        <w:keepLines w:val="0"/>
        <w:pageBreakBefore w:val="0"/>
        <w:widowControl/>
        <w:shd w:val="clear" w:color="auto" w:fill="FFFFFF"/>
        <w:kinsoku/>
        <w:wordWrap/>
        <w:overflowPunct/>
        <w:topLinePunct w:val="0"/>
        <w:autoSpaceDE/>
        <w:autoSpaceDN/>
        <w:bidi w:val="0"/>
        <w:spacing w:line="360" w:lineRule="auto"/>
        <w:ind w:firstLineChars="200" w:firstLine="420"/>
        <w:jc w:val="left"/>
        <w:textAlignment w:val="auto"/>
        <w:rPr>
          <w:rFonts w:ascii="微软雅黑" w:eastAsia="微软雅黑" w:cs="新宋体" w:hint="eastAsia"/>
          <w:color w:val="auto"/>
          <w:kern w:val="0"/>
          <w:szCs w:val="21"/>
        </w:rPr>
      </w:pPr>
      <w:r>
        <w:rPr>
          <w:rFonts w:ascii="微软雅黑" w:eastAsia="微软雅黑" w:cs="新宋体" w:hint="eastAsia"/>
          <w:b/>
          <w:bCs/>
          <w:color w:val="auto"/>
          <w:szCs w:val="21"/>
        </w:rPr>
        <w:t>第二十</w:t>
      </w:r>
      <w:r>
        <w:rPr>
          <w:rFonts w:ascii="微软雅黑" w:eastAsia="微软雅黑" w:cs="新宋体" w:hint="eastAsia"/>
          <w:b/>
          <w:bCs/>
          <w:color w:val="auto"/>
          <w:szCs w:val="21"/>
          <w:lang w:eastAsia="zh-CN"/>
        </w:rPr>
        <w:t>八</w:t>
      </w:r>
      <w:r>
        <w:rPr>
          <w:rFonts w:ascii="微软雅黑" w:eastAsia="微软雅黑" w:cs="新宋体" w:hint="eastAsia"/>
          <w:b/>
          <w:bCs/>
          <w:color w:val="auto"/>
          <w:szCs w:val="21"/>
        </w:rPr>
        <w:t>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rPr>
        <w:t>经</w:t>
      </w:r>
      <w:r>
        <w:rPr>
          <w:rFonts w:ascii="微软雅黑" w:eastAsia="微软雅黑" w:cs="新宋体" w:hint="eastAsia"/>
          <w:color w:val="auto"/>
          <w:szCs w:val="21"/>
          <w:lang w:eastAsia="zh-CN"/>
        </w:rPr>
        <w:t>会</w:t>
      </w:r>
      <w:r>
        <w:rPr>
          <w:rFonts w:ascii="微软雅黑" w:eastAsia="微软雅黑" w:cs="新宋体" w:hint="eastAsia"/>
          <w:color w:val="auto"/>
          <w:szCs w:val="21"/>
        </w:rPr>
        <w:t>长或者</w:t>
      </w:r>
      <w:r>
        <w:rPr>
          <w:rFonts w:ascii="微软雅黑" w:eastAsia="微软雅黑" w:cs="新宋体" w:hint="eastAsia"/>
          <w:color w:val="auto"/>
          <w:szCs w:val="21"/>
          <w:lang w:val="en-US" w:eastAsia="zh-CN"/>
        </w:rPr>
        <w:t>2/3</w:t>
      </w:r>
      <w:r>
        <w:rPr>
          <w:rFonts w:ascii="微软雅黑" w:eastAsia="微软雅黑" w:cs="新宋体" w:hint="eastAsia"/>
          <w:color w:val="auto"/>
          <w:szCs w:val="21"/>
        </w:rPr>
        <w:t>的理事提议，应当召开临时理事会会议。</w:t>
      </w:r>
    </w:p>
    <w:p>
      <w:pPr>
        <w:keepNext w:val="0"/>
        <w:keepLines w:val="0"/>
        <w:pageBreakBefore w:val="0"/>
        <w:widowControl w:val="0"/>
        <w:kinsoku/>
        <w:wordWrap/>
        <w:overflowPunct/>
        <w:topLinePunct w:val="0"/>
        <w:autoSpaceDE/>
        <w:autoSpaceDN/>
        <w:bidi w:val="0"/>
        <w:adjustRightInd w:val="0"/>
        <w:snapToGrid w:val="0"/>
        <w:spacing w:afterLines="50" w:after="156" w:line="360" w:lineRule="auto"/>
        <w:ind w:firstLineChars="200" w:firstLine="420"/>
        <w:jc w:val="center"/>
        <w:textAlignment w:val="auto"/>
        <w:rPr>
          <w:rFonts w:ascii="微软雅黑" w:eastAsia="微软雅黑" w:cs="新宋体" w:hint="eastAsia"/>
          <w:b w:val="0"/>
          <w:bCs/>
          <w:color w:val="000000"/>
          <w:szCs w:val="21"/>
        </w:rPr>
      </w:pPr>
      <w:r>
        <w:rPr>
          <w:rFonts w:ascii="微软雅黑" w:eastAsia="微软雅黑" w:cs="新宋体" w:hint="eastAsia"/>
          <w:b w:val="0"/>
          <w:bCs/>
          <w:color w:val="000000"/>
          <w:szCs w:val="21"/>
        </w:rPr>
        <w:t>第三节  常务理事会</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420"/>
        <w:textAlignment w:val="auto"/>
        <w:rPr>
          <w:rFonts w:ascii="微软雅黑" w:eastAsia="微软雅黑" w:cs="新宋体" w:hint="eastAsia"/>
          <w:color w:val="000000"/>
          <w:szCs w:val="21"/>
          <w:lang w:val="en-US" w:eastAsia="zh-CN"/>
        </w:rPr>
      </w:pPr>
      <w:r>
        <w:rPr>
          <w:rFonts w:ascii="微软雅黑" w:eastAsia="微软雅黑" w:cs="新宋体" w:hint="eastAsia"/>
          <w:b/>
          <w:bCs/>
          <w:color w:val="000000"/>
          <w:szCs w:val="21"/>
        </w:rPr>
        <w:t>第</w:t>
      </w:r>
      <w:r>
        <w:rPr>
          <w:rFonts w:ascii="微软雅黑" w:eastAsia="微软雅黑" w:cs="新宋体" w:hint="eastAsia"/>
          <w:b/>
          <w:bCs/>
          <w:color w:val="000000"/>
          <w:szCs w:val="21"/>
          <w:lang w:eastAsia="zh-CN"/>
        </w:rPr>
        <w:t>二十九</w:t>
      </w:r>
      <w:r>
        <w:rPr>
          <w:rFonts w:ascii="微软雅黑" w:eastAsia="微软雅黑" w:cs="新宋体" w:hint="eastAsia"/>
          <w:b/>
          <w:bCs/>
          <w:color w:val="000000"/>
          <w:szCs w:val="21"/>
        </w:rPr>
        <w:t>条</w:t>
      </w:r>
      <w:r>
        <w:rPr>
          <w:rFonts w:ascii="微软雅黑" w:eastAsia="微软雅黑" w:cs="新宋体" w:hint="eastAsia"/>
          <w:b/>
          <w:bCs/>
          <w:color w:val="000000"/>
          <w:szCs w:val="21"/>
          <w:lang w:val="en-US" w:eastAsia="zh-CN"/>
        </w:rPr>
        <w:t xml:space="preserve">  </w:t>
      </w:r>
      <w:r>
        <w:rPr>
          <w:rFonts w:ascii="微软雅黑" w:eastAsia="微软雅黑" w:cs="新宋体" w:hint="eastAsia"/>
          <w:color w:val="000000"/>
          <w:szCs w:val="21"/>
        </w:rPr>
        <w:t>本团体设立常务理事会。常务理事从理事中选举产生，人数为理事的</w:t>
      </w:r>
      <w:r>
        <w:rPr>
          <w:rFonts w:ascii="微软雅黑" w:eastAsia="微软雅黑" w:cs="新宋体" w:hint="eastAsia"/>
          <w:color w:val="000000"/>
          <w:szCs w:val="21"/>
          <w:lang w:val="en-US" w:eastAsia="zh-CN"/>
        </w:rPr>
        <w:t>1/3。</w:t>
      </w:r>
    </w:p>
    <w:p>
      <w:pPr>
        <w:keepNext w:val="0"/>
        <w:keepLines w:val="0"/>
        <w:pageBreakBefore w:val="0"/>
        <w:widowControl w:val="0"/>
        <w:kinsoku/>
        <w:wordWrap/>
        <w:overflowPunct/>
        <w:topLinePunct w:val="0"/>
        <w:autoSpaceDE/>
        <w:autoSpaceDN/>
        <w:bidi w:val="0"/>
        <w:adjustRightInd w:val="0"/>
        <w:snapToGrid w:val="0"/>
        <w:spacing w:line="360" w:lineRule="auto"/>
        <w:ind w:left="0" w:firstLineChars="200" w:firstLine="420"/>
        <w:textAlignment w:val="auto"/>
        <w:rPr>
          <w:rFonts w:ascii="微软雅黑" w:eastAsia="微软雅黑" w:cs="新宋体" w:hint="eastAsia"/>
          <w:color w:val="000000"/>
          <w:szCs w:val="21"/>
        </w:rPr>
      </w:pPr>
      <w:r>
        <w:rPr>
          <w:rFonts w:ascii="微软雅黑" w:eastAsia="微软雅黑" w:cs="新宋体" w:hint="eastAsia"/>
          <w:color w:val="000000"/>
          <w:szCs w:val="21"/>
        </w:rPr>
        <w:t>在理事会闭会期间，常务理事会行使理事会第</w:t>
      </w:r>
      <w:r>
        <w:rPr>
          <w:rFonts w:ascii="微软雅黑" w:eastAsia="微软雅黑" w:cs="新宋体" w:hint="eastAsia"/>
          <w:color w:val="000000"/>
          <w:szCs w:val="21"/>
          <w:lang w:eastAsia="zh-CN"/>
        </w:rPr>
        <w:t>一</w:t>
      </w:r>
      <w:r>
        <w:rPr>
          <w:rFonts w:ascii="微软雅黑" w:eastAsia="微软雅黑" w:cs="新宋体" w:hint="eastAsia"/>
          <w:color w:val="000000"/>
          <w:szCs w:val="21"/>
        </w:rPr>
        <w:t>至</w:t>
      </w:r>
      <w:r>
        <w:rPr>
          <w:rFonts w:ascii="微软雅黑" w:eastAsia="微软雅黑" w:cs="新宋体" w:hint="eastAsia"/>
          <w:color w:val="000000"/>
          <w:szCs w:val="21"/>
          <w:lang w:eastAsia="zh-CN"/>
        </w:rPr>
        <w:t>五</w:t>
      </w:r>
      <w:r>
        <w:rPr>
          <w:rFonts w:ascii="微软雅黑" w:eastAsia="微软雅黑" w:cs="新宋体" w:hint="eastAsia"/>
          <w:color w:val="000000"/>
          <w:szCs w:val="21"/>
        </w:rPr>
        <w:t>项的职权，对理事会负责。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Chars="200" w:firstLine="420"/>
        <w:textAlignment w:val="auto"/>
        <w:rPr>
          <w:rFonts w:ascii="微软雅黑" w:eastAsia="微软雅黑" w:cs="新宋体" w:hint="eastAsia"/>
          <w:color w:val="000000"/>
          <w:szCs w:val="21"/>
        </w:rPr>
      </w:pPr>
      <w:r>
        <w:rPr>
          <w:rFonts w:ascii="微软雅黑" w:eastAsia="微软雅黑" w:cs="新宋体" w:hint="eastAsia"/>
          <w:color w:val="000000"/>
          <w:szCs w:val="21"/>
        </w:rPr>
        <w:t>常务理事会与理事会任期一致。</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420"/>
        <w:textAlignment w:val="auto"/>
        <w:rPr>
          <w:rFonts w:ascii="微软雅黑" w:eastAsia="微软雅黑" w:cs="新宋体" w:hint="eastAsia"/>
          <w:color w:val="000000"/>
          <w:szCs w:val="21"/>
        </w:rPr>
      </w:pPr>
      <w:r>
        <w:rPr>
          <w:rFonts w:ascii="微软雅黑" w:eastAsia="微软雅黑" w:cs="新宋体" w:hint="eastAsia"/>
          <w:b/>
          <w:bCs/>
          <w:color w:val="000000"/>
          <w:szCs w:val="21"/>
        </w:rPr>
        <w:t>第</w:t>
      </w:r>
      <w:r>
        <w:rPr>
          <w:rFonts w:ascii="微软雅黑" w:eastAsia="微软雅黑" w:cs="新宋体" w:hint="eastAsia"/>
          <w:b/>
          <w:bCs/>
          <w:color w:val="000000"/>
          <w:szCs w:val="21"/>
          <w:lang w:eastAsia="zh-CN"/>
        </w:rPr>
        <w:t>三十</w:t>
      </w:r>
      <w:r>
        <w:rPr>
          <w:rFonts w:ascii="微软雅黑" w:eastAsia="微软雅黑" w:cs="新宋体" w:hint="eastAsia"/>
          <w:b/>
          <w:bCs/>
          <w:color w:val="000000"/>
          <w:szCs w:val="21"/>
        </w:rPr>
        <w:t>条</w:t>
      </w:r>
      <w:r>
        <w:rPr>
          <w:rFonts w:ascii="微软雅黑" w:eastAsia="微软雅黑" w:cs="新宋体" w:hint="eastAsia"/>
          <w:color w:val="000000"/>
          <w:szCs w:val="21"/>
        </w:rPr>
        <w:t xml:space="preserve">  常务理事会会议须有2/3以上常务理事出席方能召开，其决议须经到会常务理事2/3以上表决通过方能生效。常务理事因特殊情况不能到会，可书面委托1名代表参加会议并行使表决权。</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420"/>
        <w:textAlignment w:val="auto"/>
        <w:rPr>
          <w:rFonts w:ascii="微软雅黑" w:eastAsia="微软雅黑" w:cs="新宋体" w:hint="eastAsia"/>
          <w:color w:val="000000"/>
          <w:szCs w:val="21"/>
        </w:rPr>
      </w:pPr>
      <w:r>
        <w:rPr>
          <w:rFonts w:ascii="微软雅黑" w:eastAsia="微软雅黑" w:cs="新宋体" w:hint="eastAsia"/>
          <w:b/>
          <w:bCs/>
          <w:color w:val="000000"/>
          <w:szCs w:val="21"/>
        </w:rPr>
        <w:t>第</w:t>
      </w:r>
      <w:r>
        <w:rPr>
          <w:rFonts w:ascii="微软雅黑" w:eastAsia="微软雅黑" w:cs="新宋体" w:hint="eastAsia"/>
          <w:b/>
          <w:bCs/>
          <w:color w:val="000000"/>
          <w:szCs w:val="21"/>
          <w:lang w:eastAsia="zh-CN"/>
        </w:rPr>
        <w:t>三十一</w:t>
      </w:r>
      <w:r>
        <w:rPr>
          <w:rFonts w:ascii="微软雅黑" w:eastAsia="微软雅黑" w:cs="新宋体" w:hint="eastAsia"/>
          <w:b/>
          <w:bCs/>
          <w:color w:val="000000"/>
          <w:szCs w:val="21"/>
        </w:rPr>
        <w:t>条</w:t>
      </w:r>
      <w:r>
        <w:rPr>
          <w:rFonts w:ascii="微软雅黑" w:eastAsia="微软雅黑" w:cs="新宋体" w:hint="eastAsia"/>
          <w:color w:val="000000"/>
          <w:szCs w:val="21"/>
        </w:rPr>
        <w:t xml:space="preserve">  常务理事会至少每</w:t>
      </w:r>
      <w:r>
        <w:rPr>
          <w:rFonts w:ascii="微软雅黑" w:eastAsia="微软雅黑" w:cs="新宋体" w:hint="eastAsia"/>
          <w:color w:val="000000"/>
          <w:szCs w:val="21"/>
          <w:lang w:val="en-US" w:eastAsia="zh-CN"/>
        </w:rPr>
        <w:t>6</w:t>
      </w:r>
      <w:r>
        <w:rPr>
          <w:rFonts w:ascii="微软雅黑" w:eastAsia="微软雅黑" w:cs="新宋体" w:hint="eastAsia"/>
          <w:color w:val="000000"/>
          <w:szCs w:val="21"/>
        </w:rPr>
        <w:t>月召开１次会议。情况特殊的，可采取通讯形式召开。</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420"/>
        <w:textAlignment w:val="auto"/>
        <w:rPr>
          <w:rFonts w:ascii="微软雅黑" w:eastAsia="微软雅黑" w:cs="新宋体" w:hint="eastAsia"/>
          <w:color w:val="333333"/>
          <w:kern w:val="0"/>
          <w:szCs w:val="21"/>
        </w:rPr>
      </w:pPr>
      <w:r>
        <w:rPr>
          <w:rFonts w:ascii="微软雅黑" w:eastAsia="微软雅黑" w:cs="新宋体" w:hint="eastAsia"/>
          <w:b/>
          <w:bCs/>
          <w:color w:val="000000"/>
          <w:szCs w:val="21"/>
        </w:rPr>
        <w:t>第三十</w:t>
      </w:r>
      <w:r>
        <w:rPr>
          <w:rFonts w:ascii="微软雅黑" w:eastAsia="微软雅黑" w:cs="新宋体" w:hint="eastAsia"/>
          <w:b/>
          <w:bCs/>
          <w:color w:val="000000"/>
          <w:szCs w:val="21"/>
          <w:lang w:eastAsia="zh-CN"/>
        </w:rPr>
        <w:t>二</w:t>
      </w:r>
      <w:r>
        <w:rPr>
          <w:rFonts w:ascii="微软雅黑" w:eastAsia="微软雅黑" w:cs="新宋体" w:hint="eastAsia"/>
          <w:b/>
          <w:bCs/>
          <w:color w:val="000000"/>
          <w:szCs w:val="21"/>
        </w:rPr>
        <w:t>条</w:t>
      </w:r>
      <w:r>
        <w:rPr>
          <w:rFonts w:ascii="微软雅黑" w:eastAsia="微软雅黑" w:cs="新宋体" w:hint="eastAsia"/>
          <w:b/>
          <w:bCs/>
          <w:color w:val="000000"/>
          <w:szCs w:val="21"/>
          <w:lang w:val="en-US" w:eastAsia="zh-CN"/>
        </w:rPr>
        <w:t xml:space="preserve">  </w:t>
      </w:r>
      <w:r>
        <w:rPr>
          <w:rFonts w:ascii="微软雅黑" w:eastAsia="微软雅黑" w:cs="新宋体" w:hint="eastAsia"/>
          <w:color w:val="000000"/>
          <w:szCs w:val="21"/>
        </w:rPr>
        <w:t>经会长或者</w:t>
      </w:r>
      <w:r>
        <w:rPr>
          <w:rFonts w:ascii="微软雅黑" w:eastAsia="微软雅黑" w:cs="新宋体" w:hint="eastAsia"/>
          <w:color w:val="000000"/>
          <w:szCs w:val="21"/>
          <w:lang w:val="en-US" w:eastAsia="zh-CN"/>
        </w:rPr>
        <w:t>2/3</w:t>
      </w:r>
      <w:r>
        <w:rPr>
          <w:rFonts w:ascii="微软雅黑" w:eastAsia="微软雅黑" w:cs="新宋体" w:hint="eastAsia"/>
          <w:color w:val="000000"/>
          <w:szCs w:val="21"/>
        </w:rPr>
        <w:t>的常务理事提议，应当召开临时常务理事会会议。</w:t>
      </w:r>
    </w:p>
    <w:p>
      <w:pPr>
        <w:keepNext w:val="0"/>
        <w:keepLines w:val="0"/>
        <w:pageBreakBefore w:val="0"/>
        <w:widowControl w:val="0"/>
        <w:numPr>
          <w:ilvl w:val="0"/>
          <w:numId w:val="5"/>
        </w:numPr>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val="0"/>
          <w:bCs w:val="0"/>
          <w:color w:val="auto"/>
          <w:kern w:val="0"/>
          <w:szCs w:val="21"/>
          <w:lang w:val="en-US" w:eastAsia="zh-CN"/>
        </w:rPr>
      </w:pPr>
      <w:r>
        <w:rPr>
          <w:rFonts w:ascii="微软雅黑" w:eastAsia="微软雅黑" w:cs="新宋体" w:hint="eastAsia"/>
          <w:b w:val="0"/>
          <w:bCs w:val="0"/>
          <w:color w:val="auto"/>
          <w:kern w:val="0"/>
          <w:szCs w:val="21"/>
          <w:lang w:val="en-US" w:eastAsia="zh-CN"/>
        </w:rPr>
        <w:t>负责人</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kern w:val="0"/>
          <w:szCs w:val="21"/>
        </w:rPr>
      </w:pPr>
      <w:r>
        <w:rPr>
          <w:rFonts w:ascii="微软雅黑" w:eastAsia="微软雅黑" w:cs="新宋体" w:hint="eastAsia"/>
          <w:b/>
          <w:bCs/>
          <w:color w:val="auto"/>
          <w:kern w:val="0"/>
          <w:szCs w:val="21"/>
        </w:rPr>
        <w:t>第</w:t>
      </w:r>
      <w:r>
        <w:rPr>
          <w:rFonts w:ascii="微软雅黑" w:eastAsia="微软雅黑" w:cs="新宋体" w:hint="eastAsia"/>
          <w:b/>
          <w:bCs/>
          <w:color w:val="auto"/>
          <w:kern w:val="0"/>
          <w:szCs w:val="21"/>
          <w:lang w:eastAsia="zh-CN"/>
        </w:rPr>
        <w:t>三十三</w:t>
      </w:r>
      <w:r>
        <w:rPr>
          <w:rFonts w:ascii="微软雅黑" w:eastAsia="微软雅黑" w:cs="新宋体" w:hint="eastAsia"/>
          <w:b/>
          <w:bCs/>
          <w:color w:val="auto"/>
          <w:kern w:val="0"/>
          <w:szCs w:val="21"/>
        </w:rPr>
        <w:t>条</w:t>
      </w:r>
      <w:r>
        <w:rPr>
          <w:rFonts w:ascii="微软雅黑" w:eastAsia="微软雅黑" w:cs="新宋体" w:hint="eastAsia"/>
          <w:b/>
          <w:bCs/>
          <w:color w:val="auto"/>
          <w:kern w:val="0"/>
          <w:szCs w:val="21"/>
          <w:lang w:val="en-US" w:eastAsia="zh-CN"/>
        </w:rPr>
        <w:t xml:space="preserve">  </w:t>
      </w:r>
      <w:r>
        <w:rPr>
          <w:rFonts w:ascii="微软雅黑" w:eastAsia="微软雅黑" w:cs="新宋体" w:hint="eastAsia"/>
          <w:color w:val="auto"/>
          <w:kern w:val="0"/>
          <w:szCs w:val="21"/>
        </w:rPr>
        <w:t>本</w:t>
      </w:r>
      <w:r>
        <w:rPr>
          <w:rFonts w:ascii="微软雅黑" w:eastAsia="微软雅黑" w:cs="新宋体" w:hint="eastAsia"/>
          <w:color w:val="auto"/>
          <w:kern w:val="0"/>
          <w:szCs w:val="21"/>
          <w:lang w:eastAsia="zh-CN"/>
        </w:rPr>
        <w:t>会负责人</w:t>
      </w:r>
      <w:r>
        <w:rPr>
          <w:rFonts w:ascii="微软雅黑" w:eastAsia="微软雅黑" w:cs="新宋体" w:hint="eastAsia"/>
          <w:color w:val="auto"/>
          <w:kern w:val="0"/>
          <w:szCs w:val="21"/>
        </w:rPr>
        <w:t xml:space="preserve">须具备下列条件： </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rPr>
      </w:pPr>
      <w:r>
        <w:rPr>
          <w:rFonts w:ascii="微软雅黑" w:eastAsia="微软雅黑" w:cs="新宋体" w:hint="eastAsia"/>
          <w:color w:val="auto"/>
          <w:szCs w:val="21"/>
        </w:rPr>
        <w:t>（一）坚持党的路线、方针、政策，</w:t>
      </w:r>
      <w:r>
        <w:rPr>
          <w:rFonts w:ascii="微软雅黑" w:eastAsia="微软雅黑" w:cs="新宋体" w:hint="eastAsia"/>
          <w:color w:val="auto"/>
          <w:szCs w:val="21"/>
          <w:lang w:eastAsia="zh-CN"/>
        </w:rPr>
        <w:t>具备良好的</w:t>
      </w:r>
      <w:r>
        <w:rPr>
          <w:rFonts w:ascii="微软雅黑" w:eastAsia="微软雅黑" w:cs="新宋体" w:hint="eastAsia"/>
          <w:color w:val="auto"/>
          <w:szCs w:val="21"/>
        </w:rPr>
        <w:t>的政治素质；</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（二）</w:t>
      </w:r>
      <w:r>
        <w:rPr>
          <w:rFonts w:ascii="微软雅黑" w:eastAsia="微软雅黑" w:cs="新宋体" w:hint="eastAsia"/>
          <w:color w:val="auto"/>
          <w:szCs w:val="21"/>
          <w:lang w:eastAsia="zh-CN"/>
        </w:rPr>
        <w:t>在本会业务领域和活动领域有较大的影响；</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（三）年龄不超过70周岁，</w:t>
      </w:r>
      <w:r>
        <w:rPr>
          <w:rFonts w:ascii="微软雅黑" w:eastAsia="微软雅黑" w:cs="新宋体" w:hint="eastAsia"/>
          <w:color w:val="auto"/>
          <w:szCs w:val="21"/>
          <w:lang w:eastAsia="zh-CN"/>
        </w:rPr>
        <w:t>秘书长为专职</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rPr>
        <w:t>（四）具有完全民事行为能力</w:t>
      </w:r>
      <w:r>
        <w:rPr>
          <w:rFonts w:ascii="微软雅黑" w:eastAsia="微软雅黑" w:cs="新宋体" w:hint="eastAsia"/>
          <w:color w:val="auto"/>
          <w:szCs w:val="21"/>
          <w:lang w:eastAsia="zh-CN"/>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（五）能够忠实、勤勉履行职责、维护本会和会员的合法权益；</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（六）无法律法规规章和政策规定不得担任的其他情形。</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kern w:val="0"/>
          <w:szCs w:val="21"/>
          <w:lang w:eastAsia="zh-CN"/>
        </w:rPr>
      </w:pPr>
      <w:r>
        <w:rPr>
          <w:rFonts w:ascii="微软雅黑" w:eastAsia="微软雅黑" w:cs="新宋体" w:hint="eastAsia"/>
          <w:b/>
          <w:bCs/>
          <w:color w:val="auto"/>
          <w:kern w:val="0"/>
          <w:szCs w:val="21"/>
        </w:rPr>
        <w:t>第</w:t>
      </w:r>
      <w:r>
        <w:rPr>
          <w:rFonts w:ascii="微软雅黑" w:eastAsia="微软雅黑" w:cs="新宋体" w:hint="eastAsia"/>
          <w:b/>
          <w:bCs/>
          <w:color w:val="auto"/>
          <w:kern w:val="0"/>
          <w:szCs w:val="21"/>
          <w:lang w:eastAsia="zh-CN"/>
        </w:rPr>
        <w:t>三十四</w:t>
      </w:r>
      <w:r>
        <w:rPr>
          <w:rFonts w:ascii="微软雅黑" w:eastAsia="微软雅黑" w:cs="新宋体" w:hint="eastAsia"/>
          <w:b/>
          <w:bCs/>
          <w:color w:val="auto"/>
          <w:kern w:val="0"/>
          <w:szCs w:val="21"/>
        </w:rPr>
        <w:t>条</w:t>
      </w:r>
      <w:r>
        <w:rPr>
          <w:rFonts w:ascii="微软雅黑" w:eastAsia="微软雅黑" w:cs="新宋体" w:hint="eastAsia"/>
          <w:b/>
          <w:bCs/>
          <w:color w:val="auto"/>
          <w:kern w:val="0"/>
          <w:szCs w:val="21"/>
          <w:lang w:val="en-US" w:eastAsia="zh-CN"/>
        </w:rPr>
        <w:t xml:space="preserve">  </w:t>
      </w:r>
      <w:r>
        <w:rPr>
          <w:rFonts w:ascii="微软雅黑" w:eastAsia="微软雅黑" w:cs="新宋体" w:hint="eastAsia"/>
          <w:color w:val="auto"/>
          <w:kern w:val="0"/>
          <w:szCs w:val="21"/>
          <w:lang w:eastAsia="zh-CN"/>
        </w:rPr>
        <w:t>会长为本会法定代表人。</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FF0000"/>
          <w:szCs w:val="21"/>
          <w:lang w:val="en-US" w:eastAsia="zh-CN"/>
        </w:rPr>
      </w:pPr>
      <w:r>
        <w:rPr>
          <w:rFonts w:ascii="微软雅黑" w:eastAsia="微软雅黑" w:cs="新宋体" w:hint="eastAsia"/>
          <w:color w:val="333333"/>
          <w:kern w:val="0"/>
          <w:szCs w:val="21"/>
        </w:rPr>
        <w:t>本会法定代表人不兼任其他团体的法定代表人。</w:t>
      </w:r>
    </w:p>
    <w:p>
      <w:pPr>
        <w:keepNext w:val="0"/>
        <w:keepLines w:val="0"/>
        <w:pageBreakBefore w:val="0"/>
        <w:widowControl w:val="0"/>
        <w:kinsoku/>
        <w:wordWrap/>
        <w:overflowPunct/>
        <w:topLinePunct w:val="0"/>
        <w:autoSpaceDE/>
        <w:autoSpaceDN/>
        <w:bidi w:val="0"/>
        <w:spacing w:line="360" w:lineRule="auto"/>
        <w:ind w:leftChars="170" w:left="357" w:firstLine="0"/>
        <w:textAlignment w:val="auto"/>
        <w:rPr>
          <w:rFonts w:ascii="微软雅黑" w:eastAsia="微软雅黑" w:cs="新宋体" w:hint="eastAsia"/>
          <w:color w:val="auto"/>
          <w:szCs w:val="21"/>
        </w:rPr>
      </w:pPr>
      <w:r>
        <w:rPr>
          <w:rFonts w:ascii="微软雅黑" w:eastAsia="微软雅黑" w:cs="新宋体" w:hint="eastAsia"/>
          <w:b/>
          <w:bCs/>
          <w:color w:val="auto"/>
          <w:kern w:val="0"/>
          <w:szCs w:val="21"/>
        </w:rPr>
        <w:t>第</w:t>
      </w:r>
      <w:r>
        <w:rPr>
          <w:rFonts w:ascii="微软雅黑" w:eastAsia="微软雅黑" w:cs="新宋体" w:hint="eastAsia"/>
          <w:b/>
          <w:bCs/>
          <w:color w:val="auto"/>
          <w:kern w:val="0"/>
          <w:szCs w:val="21"/>
          <w:lang w:eastAsia="zh-CN"/>
        </w:rPr>
        <w:t>三十五</w:t>
      </w:r>
      <w:r>
        <w:rPr>
          <w:rFonts w:ascii="微软雅黑" w:eastAsia="微软雅黑" w:cs="新宋体" w:hint="eastAsia"/>
          <w:b/>
          <w:bCs/>
          <w:color w:val="auto"/>
          <w:kern w:val="0"/>
          <w:szCs w:val="21"/>
        </w:rPr>
        <w:t>条</w:t>
      </w:r>
      <w:r>
        <w:rPr>
          <w:rFonts w:ascii="微软雅黑" w:eastAsia="微软雅黑" w:cs="新宋体" w:hint="eastAsia"/>
          <w:b/>
          <w:bCs/>
          <w:color w:val="auto"/>
          <w:kern w:val="0"/>
          <w:szCs w:val="21"/>
          <w:lang w:val="en-US" w:eastAsia="zh-CN"/>
        </w:rPr>
        <w:t xml:space="preserve">  </w:t>
      </w:r>
      <w:r>
        <w:rPr>
          <w:rFonts w:ascii="微软雅黑" w:eastAsia="微软雅黑" w:cs="新宋体" w:hint="eastAsia"/>
          <w:color w:val="auto"/>
          <w:kern w:val="0"/>
          <w:szCs w:val="21"/>
        </w:rPr>
        <w:t>本会会长行使下列职权：</w:t>
        <w:br/>
      </w:r>
      <w:r>
        <w:rPr>
          <w:rFonts w:ascii="微软雅黑" w:eastAsia="微软雅黑" w:cs="新宋体" w:hint="eastAsia"/>
          <w:color w:val="auto"/>
          <w:szCs w:val="21"/>
        </w:rPr>
        <w:t>（</w:t>
      </w:r>
      <w:r>
        <w:rPr>
          <w:rFonts w:ascii="微软雅黑" w:eastAsia="微软雅黑" w:cs="新宋体" w:hint="eastAsia"/>
          <w:color w:val="auto"/>
          <w:szCs w:val="21"/>
          <w:lang w:eastAsia="zh-CN"/>
        </w:rPr>
        <w:t>一）领导理事会、常务理事会工作</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（二）召集和主持理事会、常务理事会；</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（三）检查会员大会、理事会</w:t>
      </w:r>
      <w:r>
        <w:rPr>
          <w:rFonts w:ascii="微软雅黑" w:eastAsia="微软雅黑" w:cs="新宋体" w:hint="eastAsia"/>
          <w:color w:val="auto"/>
          <w:szCs w:val="21"/>
          <w:lang w:eastAsia="zh-CN"/>
        </w:rPr>
        <w:t>、常务理事会各项会议的落实情况</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（四）代表本会签署重要文件；</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（五）章程规定的其他职权。</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 xml:space="preserve"> 第三十</w:t>
      </w:r>
      <w:r>
        <w:rPr>
          <w:rFonts w:ascii="微软雅黑" w:eastAsia="微软雅黑" w:cs="新宋体" w:hint="eastAsia"/>
          <w:b/>
          <w:bCs/>
          <w:color w:val="auto"/>
          <w:szCs w:val="21"/>
          <w:lang w:eastAsia="zh-CN"/>
        </w:rPr>
        <w:t>六</w:t>
      </w:r>
      <w:r>
        <w:rPr>
          <w:rFonts w:ascii="微软雅黑" w:eastAsia="微软雅黑" w:cs="新宋体" w:hint="eastAsia"/>
          <w:b/>
          <w:bCs/>
          <w:color w:val="auto"/>
          <w:szCs w:val="21"/>
        </w:rPr>
        <w:t>条</w:t>
      </w:r>
      <w:r>
        <w:rPr>
          <w:rFonts w:ascii="微软雅黑" w:eastAsia="微软雅黑" w:cs="新宋体" w:hint="eastAsia"/>
          <w:color w:val="auto"/>
          <w:szCs w:val="21"/>
        </w:rPr>
        <w:t xml:space="preserve"> </w:t>
      </w:r>
      <w:r>
        <w:rPr>
          <w:rFonts w:ascii="微软雅黑" w:eastAsia="微软雅黑" w:cs="新宋体" w:hint="eastAsia"/>
          <w:color w:val="auto"/>
          <w:szCs w:val="21"/>
          <w:lang w:eastAsia="zh-CN"/>
        </w:rPr>
        <w:t>秘书长协助会长开展工作，行使下列职权</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（一）主持内设机构开展日常工作；</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dstrike w:val="0"/>
          <w:color w:val="auto"/>
          <w:szCs w:val="21"/>
        </w:rPr>
      </w:pPr>
      <w:r>
        <w:rPr>
          <w:rFonts w:ascii="微软雅黑" w:eastAsia="微软雅黑" w:cs="新宋体" w:hint="eastAsia"/>
          <w:color w:val="auto"/>
          <w:szCs w:val="21"/>
        </w:rPr>
        <w:t>（二）</w:t>
      </w:r>
      <w:r>
        <w:rPr>
          <w:rFonts w:ascii="微软雅黑" w:eastAsia="微软雅黑" w:cs="新宋体" w:hint="eastAsia"/>
          <w:color w:val="auto"/>
          <w:szCs w:val="21"/>
          <w:lang w:eastAsia="zh-CN"/>
        </w:rPr>
        <w:t>提名副秘书长及内设机构主要负责人，交理事会或者常务理事会决定；</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rPr>
        <w:t>（三）</w:t>
      </w:r>
      <w:r>
        <w:rPr>
          <w:rFonts w:ascii="微软雅黑" w:eastAsia="微软雅黑" w:cs="新宋体" w:hint="eastAsia"/>
          <w:color w:val="auto"/>
          <w:szCs w:val="21"/>
          <w:lang w:eastAsia="zh-CN"/>
        </w:rPr>
        <w:t>提名专职工作人员的聘用，由理事会或常务理事会决定；</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rPr>
        <w:t>（四）</w:t>
      </w:r>
      <w:r>
        <w:rPr>
          <w:rFonts w:ascii="微软雅黑" w:eastAsia="微软雅黑" w:cs="新宋体" w:hint="eastAsia"/>
          <w:color w:val="auto"/>
          <w:szCs w:val="21"/>
          <w:lang w:eastAsia="zh-CN"/>
        </w:rPr>
        <w:t>拟定年度工作报告和计划，报理事会或常务理事会审议；</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rPr>
        <w:t>（五）</w:t>
      </w:r>
      <w:r>
        <w:rPr>
          <w:rFonts w:ascii="微软雅黑" w:eastAsia="微软雅黑" w:cs="新宋体" w:hint="eastAsia"/>
          <w:color w:val="auto"/>
          <w:szCs w:val="21"/>
          <w:lang w:eastAsia="zh-CN"/>
        </w:rPr>
        <w:t>拟订内部管理规章制度，报理事会或常务理事会批准；</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eastAsia="zh-CN"/>
        </w:rPr>
      </w:pPr>
      <w:r>
        <w:rPr>
          <w:rFonts w:ascii="微软雅黑" w:eastAsia="微软雅黑" w:cs="新宋体" w:hint="eastAsia"/>
          <w:strike w:val="0"/>
          <w:dstrike w:val="0"/>
          <w:color w:val="auto"/>
          <w:szCs w:val="21"/>
          <w:lang w:eastAsia="zh-CN"/>
        </w:rPr>
        <w:t>（六）拟订年度财务预算、决算报告，报理事会、常务理事会审议；</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eastAsia="zh-CN"/>
        </w:rPr>
      </w:pPr>
      <w:r>
        <w:rPr>
          <w:rFonts w:ascii="微软雅黑" w:eastAsia="微软雅黑" w:cs="新宋体" w:hint="eastAsia"/>
          <w:strike w:val="0"/>
          <w:dstrike w:val="0"/>
          <w:color w:val="auto"/>
          <w:szCs w:val="21"/>
          <w:lang w:eastAsia="zh-CN"/>
        </w:rPr>
        <w:t>（七）协调各分支机构开展工作；</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eastAsia="zh-CN"/>
        </w:rPr>
      </w:pPr>
      <w:r>
        <w:rPr>
          <w:rFonts w:ascii="微软雅黑" w:eastAsia="微软雅黑" w:cs="新宋体" w:hint="eastAsia"/>
          <w:strike w:val="0"/>
          <w:dstrike w:val="0"/>
          <w:color w:val="auto"/>
          <w:szCs w:val="21"/>
          <w:lang w:eastAsia="zh-CN"/>
        </w:rPr>
        <w:t>（八）处理其他日常事务。</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eastAsia="zh-CN"/>
        </w:rPr>
        <w:t>第三十七条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lang w:val="en-US" w:eastAsia="zh-CN"/>
        </w:rPr>
        <w:t>会员大会、理事会、常务理事会应当制作会议记录。形成决议的，应当制作书面决议，并由负责人审阅、签名。会议记录、会议决议应当以适当方式向会员通报。</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负责人的选举结果须经江苏省气象局审查同意后，报江苏省民政厅备案并向会员公开。</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第五节 监事</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val="en-US" w:eastAsia="zh-CN"/>
        </w:rPr>
        <w:t>第三十八条</w:t>
      </w:r>
      <w:r>
        <w:rPr>
          <w:rFonts w:ascii="微软雅黑" w:eastAsia="微软雅黑" w:cs="新宋体" w:hint="eastAsia"/>
          <w:color w:val="auto"/>
          <w:szCs w:val="21"/>
          <w:lang w:val="en-US" w:eastAsia="zh-CN"/>
        </w:rPr>
        <w:t xml:space="preserve">  本会设监事2名。监事任期和理事任期一致，期满可以连任。</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val="en-US" w:eastAsia="zh-CN"/>
        </w:rPr>
        <w:t>第三十九条</w:t>
      </w:r>
      <w:r>
        <w:rPr>
          <w:rFonts w:ascii="微软雅黑" w:eastAsia="微软雅黑" w:cs="新宋体" w:hint="eastAsia"/>
          <w:color w:val="auto"/>
          <w:szCs w:val="21"/>
          <w:lang w:val="en-US" w:eastAsia="zh-CN"/>
        </w:rPr>
        <w:t xml:space="preserve">  本会的负责人、理事、常务理事和财务管理人员不得兼任监事。</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val="en-US" w:eastAsia="zh-CN"/>
        </w:rPr>
        <w:t>第四十条</w:t>
      </w:r>
      <w:r>
        <w:rPr>
          <w:rFonts w:ascii="微软雅黑" w:eastAsia="微软雅黑" w:cs="新宋体" w:hint="eastAsia"/>
          <w:color w:val="auto"/>
          <w:szCs w:val="21"/>
          <w:lang w:val="en-US" w:eastAsia="zh-CN"/>
        </w:rPr>
        <w:t xml:space="preserve">  监事行使下列职权：</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列席理事会、常务理事会会议，对理事会、常务理事会决议事项提出质询或建议；</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对理事、常务理事执行本会职务的行为进行监督，对违反法律法规和本会章程或者会员大会决议的负责人、常务理事、理事提出依程序罢免的建议；</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检查本会的财务报告，向会员大会报告监事工作和提出建议；</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lang w:val="en-US" w:eastAsia="zh-CN"/>
        </w:rPr>
      </w:pPr>
      <w:r>
        <w:rPr>
          <w:rFonts w:ascii="微软雅黑" w:eastAsia="微软雅黑" w:cs="新宋体" w:hint="eastAsia"/>
          <w:color w:val="auto"/>
          <w:szCs w:val="21"/>
          <w:lang w:val="en-US" w:eastAsia="zh-CN"/>
        </w:rPr>
        <w:t>对负责人、常务理事、理事、财务管理人员损害本会利益的行为，及时予以纠正；</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rPr>
      </w:pPr>
      <w:r>
        <w:rPr>
          <w:rFonts w:ascii="微软雅黑" w:eastAsia="微软雅黑" w:cs="新宋体" w:hint="eastAsia"/>
          <w:color w:val="auto"/>
          <w:szCs w:val="21"/>
          <w:lang w:val="en-US" w:eastAsia="zh-CN"/>
        </w:rPr>
        <w:t>向江苏省民政厅以及税务、会计主管部门反映本会工作中存在的问题；</w:t>
      </w:r>
    </w:p>
    <w:p>
      <w:pPr>
        <w:keepNext w:val="0"/>
        <w:keepLines w:val="0"/>
        <w:pageBreakBefore w:val="0"/>
        <w:widowControl w:val="0"/>
        <w:numPr>
          <w:ilvl w:val="0"/>
          <w:numId w:val="6"/>
        </w:numPr>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rPr>
      </w:pPr>
      <w:r>
        <w:rPr>
          <w:rFonts w:ascii="微软雅黑" w:eastAsia="微软雅黑" w:cs="新宋体" w:hint="eastAsia"/>
          <w:color w:val="auto"/>
          <w:szCs w:val="21"/>
          <w:lang w:val="en-US" w:eastAsia="zh-CN"/>
        </w:rPr>
        <w:t>决定其他应由监事审议的事项。</w:t>
      </w:r>
    </w:p>
    <w:p>
      <w:pPr>
        <w:keepNext w:val="0"/>
        <w:keepLines w:val="0"/>
        <w:pageBreakBefore w:val="0"/>
        <w:widowControl w:val="0"/>
        <w:numPr>
          <w:ilvl w:val="0"/>
          <w:numId w:val="7"/>
        </w:numPr>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color w:val="auto"/>
          <w:szCs w:val="21"/>
          <w:lang w:eastAsia="zh-CN"/>
        </w:rPr>
      </w:pPr>
      <w:r>
        <w:rPr>
          <w:rFonts w:ascii="微软雅黑" w:eastAsia="微软雅黑" w:cs="新宋体" w:hint="eastAsia"/>
          <w:b/>
          <w:color w:val="auto"/>
          <w:szCs w:val="21"/>
          <w:lang w:eastAsia="zh-CN"/>
        </w:rPr>
        <w:t>财产的管理和使用</w:t>
      </w:r>
    </w:p>
    <w:p>
      <w:pPr>
        <w:keepNext w:val="0"/>
        <w:keepLines w:val="0"/>
        <w:pageBreakBefore w:val="0"/>
        <w:widowControl w:val="0"/>
        <w:kinsoku/>
        <w:wordWrap/>
        <w:overflowPunct/>
        <w:topLinePunct w:val="0"/>
        <w:autoSpaceDE/>
        <w:autoSpaceDN/>
        <w:bidi w:val="0"/>
        <w:spacing w:line="360" w:lineRule="auto"/>
        <w:ind w:left="0" w:firstLineChars="200" w:firstLine="420"/>
        <w:jc w:val="both"/>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四十一</w:t>
      </w:r>
      <w:r>
        <w:rPr>
          <w:rFonts w:ascii="微软雅黑" w:eastAsia="微软雅黑" w:cs="新宋体" w:hint="eastAsia"/>
          <w:b/>
          <w:bCs/>
          <w:color w:val="auto"/>
          <w:szCs w:val="21"/>
        </w:rPr>
        <w:t>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rPr>
        <w:t>本会</w:t>
      </w:r>
      <w:r>
        <w:rPr>
          <w:rFonts w:ascii="微软雅黑" w:eastAsia="微软雅黑" w:cs="新宋体" w:hint="eastAsia"/>
          <w:color w:val="auto"/>
          <w:szCs w:val="21"/>
          <w:lang w:eastAsia="zh-CN"/>
        </w:rPr>
        <w:t>的收入来源于</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strike/>
          <w:dstrike w:val="0"/>
          <w:color w:val="auto"/>
          <w:szCs w:val="21"/>
          <w:lang w:eastAsia="zh-CN"/>
        </w:rPr>
      </w:pPr>
      <w:r>
        <w:rPr>
          <w:rFonts w:ascii="微软雅黑" w:eastAsia="微软雅黑" w:cs="新宋体" w:hint="eastAsia"/>
          <w:color w:val="auto"/>
          <w:szCs w:val="21"/>
          <w:lang w:eastAsia="zh-CN"/>
        </w:rPr>
        <w:t>（一）</w:t>
      </w:r>
      <w:r>
        <w:rPr>
          <w:rFonts w:ascii="微软雅黑" w:eastAsia="微软雅黑" w:cs="新宋体" w:hint="eastAsia"/>
          <w:color w:val="auto"/>
          <w:szCs w:val="21"/>
        </w:rPr>
        <w:t>会费</w:t>
      </w:r>
      <w:r>
        <w:rPr>
          <w:rFonts w:ascii="微软雅黑" w:eastAsia="微软雅黑" w:cs="新宋体" w:hint="eastAsia"/>
          <w:color w:val="auto"/>
          <w:szCs w:val="21"/>
          <w:lang w:eastAsia="zh-CN"/>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（二）捐赠；</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（三）政府资助；</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四</w:t>
      </w:r>
      <w:r>
        <w:rPr>
          <w:rFonts w:ascii="微软雅黑" w:eastAsia="微软雅黑" w:cs="新宋体" w:hint="eastAsia"/>
          <w:color w:val="auto"/>
          <w:szCs w:val="21"/>
        </w:rPr>
        <w:t>）在核准的业务范围内开展</w:t>
      </w:r>
      <w:r>
        <w:rPr>
          <w:rFonts w:ascii="微软雅黑" w:eastAsia="微软雅黑" w:cs="新宋体" w:hint="eastAsia"/>
          <w:color w:val="auto"/>
          <w:szCs w:val="21"/>
          <w:lang w:eastAsia="zh-CN"/>
        </w:rPr>
        <w:t>活动或</w:t>
      </w:r>
      <w:r>
        <w:rPr>
          <w:rFonts w:ascii="微软雅黑" w:eastAsia="微软雅黑" w:cs="新宋体" w:hint="eastAsia"/>
          <w:color w:val="auto"/>
          <w:szCs w:val="21"/>
        </w:rPr>
        <w:t>服务的收入；</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五</w:t>
      </w:r>
      <w:r>
        <w:rPr>
          <w:rFonts w:ascii="微软雅黑" w:eastAsia="微软雅黑" w:cs="新宋体" w:hint="eastAsia"/>
          <w:color w:val="auto"/>
          <w:szCs w:val="21"/>
        </w:rPr>
        <w:t>）利息；</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w:t>
      </w:r>
      <w:r>
        <w:rPr>
          <w:rFonts w:ascii="微软雅黑" w:eastAsia="微软雅黑" w:cs="新宋体" w:hint="eastAsia"/>
          <w:color w:val="auto"/>
          <w:szCs w:val="21"/>
          <w:lang w:eastAsia="zh-CN"/>
        </w:rPr>
        <w:t>六</w:t>
      </w:r>
      <w:r>
        <w:rPr>
          <w:rFonts w:ascii="微软雅黑" w:eastAsia="微软雅黑" w:cs="新宋体" w:hint="eastAsia"/>
          <w:color w:val="auto"/>
          <w:szCs w:val="21"/>
        </w:rPr>
        <w:t>）其他合法收入。</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eastAsia="zh-CN"/>
        </w:rPr>
        <w:t>第四十二条</w:t>
      </w:r>
      <w:r>
        <w:rPr>
          <w:rFonts w:ascii="微软雅黑" w:eastAsia="微软雅黑" w:cs="新宋体" w:hint="eastAsia"/>
          <w:color w:val="auto"/>
          <w:szCs w:val="21"/>
          <w:lang w:val="en-US" w:eastAsia="zh-CN"/>
        </w:rPr>
        <w:t xml:space="preserve">  本会的收入及其使用情况应当向会员大会公布，接受会员大会的监督检查。</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四十三</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lang w:eastAsia="zh-CN"/>
        </w:rPr>
        <w:t>本会经费主要用于</w:t>
      </w:r>
      <w:r>
        <w:rPr>
          <w:rFonts w:ascii="微软雅黑" w:eastAsia="微软雅黑" w:cs="新宋体" w:hint="eastAsia"/>
          <w:color w:val="auto"/>
          <w:szCs w:val="21"/>
          <w:lang w:val="en-US" w:eastAsia="zh-CN"/>
        </w:rPr>
        <w:t>:</w:t>
      </w:r>
    </w:p>
    <w:p>
      <w:pPr>
        <w:keepNext w:val="0"/>
        <w:keepLines w:val="0"/>
        <w:pageBreakBefore w:val="0"/>
        <w:widowControl w:val="0"/>
        <w:numPr>
          <w:ilvl w:val="0"/>
          <w:numId w:val="8"/>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lang w:eastAsia="zh-CN"/>
        </w:rPr>
        <w:t>本章程规定的业务范围；</w:t>
      </w:r>
      <w:r>
        <w:rPr>
          <w:rFonts w:ascii="微软雅黑" w:eastAsia="微软雅黑" w:cs="新宋体" w:hint="eastAsia"/>
          <w:color w:val="auto"/>
          <w:szCs w:val="21"/>
        </w:rPr>
        <w:t xml:space="preserve">    </w:t>
      </w:r>
    </w:p>
    <w:p>
      <w:pPr>
        <w:keepNext w:val="0"/>
        <w:keepLines w:val="0"/>
        <w:pageBreakBefore w:val="0"/>
        <w:widowControl w:val="0"/>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rPr>
      </w:pPr>
      <w:r>
        <w:rPr>
          <w:rFonts w:ascii="微软雅黑" w:eastAsia="微软雅黑" w:cs="新宋体" w:hint="eastAsia"/>
          <w:color w:val="auto"/>
          <w:szCs w:val="21"/>
        </w:rPr>
        <w:t xml:space="preserve">(二) </w:t>
      </w:r>
      <w:r>
        <w:rPr>
          <w:rFonts w:ascii="微软雅黑" w:eastAsia="微软雅黑" w:cs="新宋体" w:hint="eastAsia"/>
          <w:color w:val="auto"/>
          <w:szCs w:val="21"/>
          <w:lang w:eastAsia="zh-CN"/>
        </w:rPr>
        <w:t>必要的行政办公和人员薪酬支出；</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rPr>
        <w:t xml:space="preserve">(三) </w:t>
      </w:r>
      <w:r>
        <w:rPr>
          <w:rFonts w:ascii="微软雅黑" w:eastAsia="微软雅黑" w:cs="新宋体" w:hint="eastAsia"/>
          <w:color w:val="auto"/>
          <w:szCs w:val="21"/>
          <w:lang w:eastAsia="zh-CN"/>
        </w:rPr>
        <w:t>其他由理事会、常务理事会决定的事项。</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lang w:val="en-US" w:eastAsia="zh-CN"/>
        </w:rPr>
      </w:pPr>
      <w:r>
        <w:rPr>
          <w:rFonts w:ascii="微软雅黑" w:eastAsia="微软雅黑" w:cs="新宋体" w:hint="eastAsia"/>
          <w:b/>
          <w:bCs/>
          <w:strike w:val="0"/>
          <w:dstrike w:val="0"/>
          <w:color w:val="auto"/>
          <w:szCs w:val="21"/>
          <w:lang w:val="en-US" w:eastAsia="zh-CN"/>
        </w:rPr>
        <w:t>第四十四条</w:t>
      </w:r>
      <w:r>
        <w:rPr>
          <w:rFonts w:ascii="微软雅黑" w:eastAsia="微软雅黑" w:cs="新宋体" w:hint="eastAsia"/>
          <w:strike w:val="0"/>
          <w:dstrike w:val="0"/>
          <w:color w:val="auto"/>
          <w:szCs w:val="21"/>
          <w:lang w:val="en-US" w:eastAsia="zh-CN"/>
        </w:rPr>
        <w:t xml:space="preserve">  本会的资产，任何单位、个人不得侵占、私分和挪用。</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四十五</w:t>
      </w:r>
      <w:r>
        <w:rPr>
          <w:rFonts w:ascii="微软雅黑" w:eastAsia="微软雅黑" w:cs="新宋体" w:hint="eastAsia"/>
          <w:b/>
          <w:bCs/>
          <w:color w:val="auto"/>
          <w:szCs w:val="21"/>
        </w:rPr>
        <w:t>条</w:t>
      </w:r>
      <w:r>
        <w:rPr>
          <w:rFonts w:ascii="微软雅黑" w:eastAsia="微软雅黑" w:cs="新宋体" w:hint="eastAsia"/>
          <w:b/>
          <w:bCs/>
          <w:color w:val="auto"/>
          <w:szCs w:val="21"/>
          <w:lang w:val="en-US" w:eastAsia="zh-CN"/>
        </w:rPr>
        <w:t xml:space="preserve">  </w:t>
      </w:r>
      <w:r>
        <w:rPr>
          <w:rFonts w:ascii="微软雅黑" w:eastAsia="微软雅黑" w:cs="新宋体" w:hint="eastAsia"/>
          <w:color w:val="auto"/>
          <w:szCs w:val="21"/>
          <w:lang w:eastAsia="zh-CN"/>
        </w:rPr>
        <w:t>本会执行《民间非营利组织会计制度》，依法进行会计核算、</w:t>
      </w:r>
      <w:r>
        <w:rPr>
          <w:rFonts w:ascii="微软雅黑" w:eastAsia="微软雅黑" w:cs="新宋体" w:hint="eastAsia"/>
          <w:color w:val="auto"/>
          <w:szCs w:val="21"/>
        </w:rPr>
        <w:t>建立</w:t>
      </w:r>
      <w:r>
        <w:rPr>
          <w:rFonts w:ascii="微软雅黑" w:eastAsia="微软雅黑" w:cs="新宋体" w:hint="eastAsia"/>
          <w:color w:val="auto"/>
          <w:szCs w:val="21"/>
          <w:lang w:eastAsia="zh-CN"/>
        </w:rPr>
        <w:t>健全内部会计监督制度，</w:t>
      </w:r>
      <w:r>
        <w:rPr>
          <w:rFonts w:ascii="微软雅黑" w:eastAsia="微软雅黑" w:cs="新宋体" w:hint="eastAsia"/>
          <w:color w:val="auto"/>
          <w:szCs w:val="21"/>
        </w:rPr>
        <w:t>保证会计资料合法、真实、准确、完整。</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本会接受税务、会计主管部门依法实施的税务监督和会计监督。</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val="en-US" w:eastAsia="zh-CN"/>
        </w:rPr>
      </w:pPr>
      <w:r>
        <w:rPr>
          <w:rFonts w:ascii="微软雅黑" w:eastAsia="微软雅黑" w:cs="新宋体" w:hint="eastAsia"/>
          <w:b/>
          <w:bCs/>
          <w:color w:val="auto"/>
          <w:szCs w:val="21"/>
          <w:lang w:eastAsia="zh-CN"/>
        </w:rPr>
        <w:t>第四十六条</w:t>
      </w:r>
      <w:r>
        <w:rPr>
          <w:rFonts w:ascii="微软雅黑" w:eastAsia="微软雅黑" w:cs="新宋体" w:hint="eastAsia"/>
          <w:color w:val="auto"/>
          <w:szCs w:val="21"/>
          <w:lang w:val="en-US" w:eastAsia="zh-CN"/>
        </w:rPr>
        <w:t xml:space="preserve">  本会配备具有专业资格的会计人员。会计不兼任出纳。会计人员调动工作或离职时，必须办清交接手续。</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dstrike w:val="0"/>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四十七</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本会进行换届、更换法定代表人，应当进行财务审计，</w:t>
      </w:r>
      <w:r>
        <w:rPr>
          <w:rFonts w:ascii="微软雅黑" w:eastAsia="微软雅黑" w:cs="新宋体" w:hint="eastAsia"/>
          <w:color w:val="auto"/>
          <w:szCs w:val="21"/>
          <w:lang w:eastAsia="zh-CN"/>
        </w:rPr>
        <w:t>并将审计报告报送江苏省气象局和江苏省民政厅。</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strike w:val="0"/>
          <w:dstrike w:val="0"/>
          <w:color w:val="auto"/>
          <w:szCs w:val="21"/>
        </w:rPr>
      </w:pPr>
      <w:r>
        <w:rPr>
          <w:rFonts w:ascii="微软雅黑" w:eastAsia="微软雅黑" w:cs="新宋体" w:hint="eastAsia"/>
          <w:b/>
          <w:bCs/>
          <w:strike w:val="0"/>
          <w:dstrike w:val="0"/>
          <w:color w:val="auto"/>
          <w:szCs w:val="21"/>
        </w:rPr>
        <w:t>第四十</w:t>
      </w:r>
      <w:r>
        <w:rPr>
          <w:rFonts w:ascii="微软雅黑" w:eastAsia="微软雅黑" w:cs="新宋体" w:hint="eastAsia"/>
          <w:b/>
          <w:bCs/>
          <w:strike w:val="0"/>
          <w:dstrike w:val="0"/>
          <w:color w:val="auto"/>
          <w:szCs w:val="21"/>
          <w:lang w:eastAsia="zh-CN"/>
        </w:rPr>
        <w:t>八</w:t>
      </w:r>
      <w:r>
        <w:rPr>
          <w:rFonts w:ascii="微软雅黑" w:eastAsia="微软雅黑" w:cs="新宋体" w:hint="eastAsia"/>
          <w:b/>
          <w:bCs/>
          <w:strike w:val="0"/>
          <w:dstrike w:val="0"/>
          <w:color w:val="auto"/>
          <w:szCs w:val="21"/>
        </w:rPr>
        <w:t>条</w:t>
      </w:r>
      <w:r>
        <w:rPr>
          <w:rFonts w:ascii="微软雅黑" w:eastAsia="微软雅黑" w:cs="新宋体" w:hint="eastAsia"/>
          <w:strike w:val="0"/>
          <w:dstrike w:val="0"/>
          <w:color w:val="auto"/>
          <w:szCs w:val="21"/>
          <w:lang w:val="en-US" w:eastAsia="zh-CN"/>
        </w:rPr>
        <w:t xml:space="preserve">  </w:t>
      </w:r>
      <w:r>
        <w:rPr>
          <w:rFonts w:ascii="微软雅黑" w:eastAsia="微软雅黑" w:cs="新宋体" w:hint="eastAsia"/>
          <w:strike w:val="0"/>
          <w:dstrike w:val="0"/>
          <w:color w:val="auto"/>
          <w:szCs w:val="21"/>
        </w:rPr>
        <w:t>本会按照《社会团体登记管理条例》规定接受</w:t>
      </w:r>
      <w:r>
        <w:rPr>
          <w:rFonts w:ascii="微软雅黑" w:eastAsia="微软雅黑" w:cs="新宋体" w:hint="eastAsia"/>
          <w:strike w:val="0"/>
          <w:dstrike w:val="0"/>
          <w:color w:val="auto"/>
          <w:szCs w:val="21"/>
          <w:lang w:eastAsia="zh-CN"/>
        </w:rPr>
        <w:t>江苏省民政厅</w:t>
      </w:r>
      <w:r>
        <w:rPr>
          <w:rFonts w:ascii="微软雅黑" w:eastAsia="微软雅黑" w:cs="新宋体" w:hint="eastAsia"/>
          <w:strike w:val="0"/>
          <w:dstrike w:val="0"/>
          <w:color w:val="auto"/>
          <w:szCs w:val="21"/>
        </w:rPr>
        <w:t>组织的年度检查。</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color w:val="auto"/>
          <w:szCs w:val="21"/>
        </w:rPr>
      </w:pPr>
      <w:r>
        <w:rPr>
          <w:rFonts w:ascii="微软雅黑" w:eastAsia="微软雅黑" w:cs="新宋体" w:hint="eastAsia"/>
          <w:b/>
          <w:color w:val="auto"/>
          <w:szCs w:val="21"/>
        </w:rPr>
        <w:t>第六章 章程的修改程序</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四十九</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对本会章程的修改，</w:t>
      </w:r>
      <w:r>
        <w:rPr>
          <w:rFonts w:ascii="微软雅黑" w:eastAsia="微软雅黑" w:cs="新宋体" w:hint="eastAsia"/>
          <w:strike w:val="0"/>
          <w:dstrike w:val="0"/>
          <w:color w:val="auto"/>
          <w:szCs w:val="21"/>
          <w:lang w:eastAsia="zh-CN"/>
        </w:rPr>
        <w:t>由</w:t>
      </w:r>
      <w:r>
        <w:rPr>
          <w:rFonts w:ascii="微软雅黑" w:eastAsia="微软雅黑" w:cs="新宋体" w:hint="eastAsia"/>
          <w:color w:val="auto"/>
          <w:szCs w:val="21"/>
        </w:rPr>
        <w:t>理事会表决通过</w:t>
      </w:r>
      <w:r>
        <w:rPr>
          <w:rFonts w:ascii="微软雅黑" w:eastAsia="微软雅黑" w:cs="新宋体" w:hint="eastAsia"/>
          <w:color w:val="auto"/>
          <w:szCs w:val="21"/>
          <w:lang w:eastAsia="zh-CN"/>
        </w:rPr>
        <w:t>，报江苏省民政厅预审后，提交会员大会审议</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五十</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本会修改的章程</w:t>
      </w:r>
      <w:r>
        <w:rPr>
          <w:rFonts w:ascii="微软雅黑" w:eastAsia="微软雅黑" w:cs="新宋体" w:hint="eastAsia"/>
          <w:color w:val="auto"/>
          <w:szCs w:val="21"/>
          <w:lang w:eastAsia="zh-CN"/>
        </w:rPr>
        <w:t>，经</w:t>
      </w:r>
      <w:r>
        <w:rPr>
          <w:rFonts w:ascii="微软雅黑" w:eastAsia="微软雅黑" w:cs="新宋体" w:hint="eastAsia"/>
          <w:color w:val="auto"/>
          <w:szCs w:val="21"/>
        </w:rPr>
        <w:t>会员大会</w:t>
      </w:r>
      <w:r>
        <w:rPr>
          <w:rFonts w:ascii="微软雅黑" w:eastAsia="微软雅黑" w:cs="新宋体" w:hint="eastAsia"/>
          <w:color w:val="auto"/>
          <w:szCs w:val="21"/>
          <w:lang w:eastAsia="zh-CN"/>
        </w:rPr>
        <w:t>到会会员</w:t>
      </w:r>
      <w:r>
        <w:rPr>
          <w:rFonts w:ascii="微软雅黑" w:eastAsia="微软雅黑" w:cs="新宋体" w:hint="eastAsia"/>
          <w:color w:val="auto"/>
          <w:szCs w:val="21"/>
          <w:lang w:val="en-US" w:eastAsia="zh-CN"/>
        </w:rPr>
        <w:t>2/3以上表决</w:t>
      </w:r>
      <w:r>
        <w:rPr>
          <w:rFonts w:ascii="微软雅黑" w:eastAsia="微软雅黑" w:cs="新宋体" w:hint="eastAsia"/>
          <w:color w:val="auto"/>
          <w:szCs w:val="21"/>
        </w:rPr>
        <w:t>通过后15日内，</w:t>
      </w:r>
      <w:r>
        <w:rPr>
          <w:rFonts w:ascii="微软雅黑" w:eastAsia="微软雅黑" w:cs="新宋体" w:hint="eastAsia"/>
          <w:strike w:val="0"/>
          <w:dstrike w:val="0"/>
          <w:color w:val="auto"/>
          <w:szCs w:val="21"/>
          <w:lang w:eastAsia="zh-CN"/>
        </w:rPr>
        <w:t>经</w:t>
      </w:r>
      <w:r>
        <w:rPr>
          <w:rFonts w:ascii="微软雅黑" w:eastAsia="微软雅黑" w:cs="新宋体" w:hint="eastAsia"/>
          <w:color w:val="auto"/>
          <w:szCs w:val="21"/>
          <w:lang w:eastAsia="zh-CN"/>
        </w:rPr>
        <w:t>江苏省气象局</w:t>
      </w:r>
      <w:r>
        <w:rPr>
          <w:rFonts w:ascii="微软雅黑" w:eastAsia="微软雅黑" w:cs="新宋体" w:hint="eastAsia"/>
          <w:color w:val="auto"/>
          <w:szCs w:val="21"/>
        </w:rPr>
        <w:t>审查同意</w:t>
      </w:r>
      <w:r>
        <w:rPr>
          <w:rFonts w:ascii="微软雅黑" w:eastAsia="微软雅黑" w:cs="新宋体" w:hint="eastAsia"/>
          <w:color w:val="auto"/>
          <w:szCs w:val="21"/>
          <w:lang w:eastAsia="zh-CN"/>
        </w:rPr>
        <w:t>后</w:t>
      </w:r>
      <w:r>
        <w:rPr>
          <w:rFonts w:ascii="微软雅黑" w:eastAsia="微软雅黑" w:cs="新宋体" w:hint="eastAsia"/>
          <w:color w:val="auto"/>
          <w:szCs w:val="21"/>
        </w:rPr>
        <w:t>，报</w:t>
      </w:r>
      <w:r>
        <w:rPr>
          <w:rFonts w:ascii="微软雅黑" w:eastAsia="微软雅黑" w:cs="新宋体" w:hint="eastAsia"/>
          <w:color w:val="auto"/>
          <w:szCs w:val="21"/>
          <w:lang w:eastAsia="zh-CN"/>
        </w:rPr>
        <w:t>江苏省民政厅</w:t>
      </w:r>
      <w:r>
        <w:rPr>
          <w:rFonts w:ascii="微软雅黑" w:eastAsia="微软雅黑" w:cs="新宋体" w:hint="eastAsia"/>
          <w:color w:val="auto"/>
          <w:szCs w:val="21"/>
        </w:rPr>
        <w:t>核准。</w:t>
      </w:r>
      <w:r>
        <w:rPr>
          <w:rFonts w:ascii="微软雅黑" w:eastAsia="微软雅黑" w:cs="新宋体" w:hint="eastAsia"/>
          <w:color w:val="auto"/>
          <w:szCs w:val="21"/>
          <w:lang w:eastAsia="zh-CN"/>
        </w:rPr>
        <w:t>江苏省民政厅核准日期为章程的生效日期。</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b/>
          <w:strike/>
          <w:dstrike w:val="0"/>
          <w:color w:val="auto"/>
          <w:szCs w:val="21"/>
        </w:rPr>
      </w:pPr>
      <w:r>
        <w:rPr>
          <w:rFonts w:ascii="微软雅黑" w:eastAsia="微软雅黑" w:cs="新宋体" w:hint="eastAsia"/>
          <w:b/>
          <w:color w:val="auto"/>
          <w:szCs w:val="21"/>
        </w:rPr>
        <w:t xml:space="preserve">第七章 </w:t>
      </w:r>
      <w:r>
        <w:rPr>
          <w:rFonts w:ascii="微软雅黑" w:eastAsia="微软雅黑" w:cs="新宋体" w:hint="eastAsia"/>
          <w:b/>
          <w:color w:val="auto"/>
          <w:szCs w:val="21"/>
          <w:lang w:eastAsia="zh-CN"/>
        </w:rPr>
        <w:t>终止和剩余财产处理</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五十一</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lang w:eastAsia="zh-CN"/>
        </w:rPr>
        <w:t>本会有下列情形之一，应当终止：</w:t>
      </w:r>
    </w:p>
    <w:p>
      <w:pPr>
        <w:keepNext w:val="0"/>
        <w:keepLines w:val="0"/>
        <w:pageBreakBefore w:val="0"/>
        <w:widowControl w:val="0"/>
        <w:numPr>
          <w:ilvl w:val="0"/>
          <w:numId w:val="9"/>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完成章程规定的宗旨的；</w:t>
      </w:r>
    </w:p>
    <w:p>
      <w:pPr>
        <w:keepNext w:val="0"/>
        <w:keepLines w:val="0"/>
        <w:pageBreakBefore w:val="0"/>
        <w:widowControl w:val="0"/>
        <w:numPr>
          <w:ilvl w:val="0"/>
          <w:numId w:val="9"/>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无法按照章程规定的宗旨继续从事公益活动的；</w:t>
      </w:r>
    </w:p>
    <w:p>
      <w:pPr>
        <w:keepNext w:val="0"/>
        <w:keepLines w:val="0"/>
        <w:pageBreakBefore w:val="0"/>
        <w:widowControl w:val="0"/>
        <w:numPr>
          <w:ilvl w:val="0"/>
          <w:numId w:val="9"/>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发生分立、合并的；</w:t>
      </w:r>
    </w:p>
    <w:p>
      <w:pPr>
        <w:keepNext w:val="0"/>
        <w:keepLines w:val="0"/>
        <w:pageBreakBefore w:val="0"/>
        <w:widowControl w:val="0"/>
        <w:numPr>
          <w:ilvl w:val="0"/>
          <w:numId w:val="9"/>
        </w:numPr>
        <w:kinsoku/>
        <w:wordWrap/>
        <w:overflowPunct/>
        <w:topLinePunct w:val="0"/>
        <w:autoSpaceDE/>
        <w:autoSpaceDN/>
        <w:bidi w:val="0"/>
        <w:spacing w:line="360" w:lineRule="auto"/>
        <w:ind w:left="0"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color w:val="auto"/>
          <w:szCs w:val="21"/>
          <w:lang w:eastAsia="zh-CN"/>
        </w:rPr>
        <w:t>自行解散的。</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五十二</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本会终止</w:t>
      </w:r>
      <w:r>
        <w:rPr>
          <w:rFonts w:ascii="微软雅黑" w:eastAsia="微软雅黑" w:cs="新宋体" w:hint="eastAsia"/>
          <w:color w:val="auto"/>
          <w:szCs w:val="21"/>
          <w:lang w:eastAsia="zh-CN"/>
        </w:rPr>
        <w:t>，应当由理事会提出终止动议，经会员大会表决通过，经江苏省气象局同意后，报江苏省民政厅审查。</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lang w:eastAsia="zh-CN"/>
        </w:rPr>
        <w:t>第五十三条</w:t>
      </w:r>
      <w:r>
        <w:rPr>
          <w:rFonts w:ascii="微软雅黑" w:eastAsia="微软雅黑" w:cs="新宋体" w:hint="eastAsia"/>
          <w:color w:val="auto"/>
          <w:szCs w:val="21"/>
          <w:lang w:val="en-US" w:eastAsia="zh-CN"/>
        </w:rPr>
        <w:t xml:space="preserve">  本会终止前，</w:t>
      </w:r>
      <w:r>
        <w:rPr>
          <w:rFonts w:ascii="微软雅黑" w:eastAsia="微软雅黑" w:cs="新宋体" w:hint="eastAsia"/>
          <w:strike w:val="0"/>
          <w:dstrike w:val="0"/>
          <w:color w:val="auto"/>
          <w:szCs w:val="21"/>
        </w:rPr>
        <w:t>须在</w:t>
      </w:r>
      <w:r>
        <w:rPr>
          <w:rFonts w:ascii="微软雅黑" w:eastAsia="微软雅黑" w:cs="新宋体" w:hint="eastAsia"/>
          <w:strike w:val="0"/>
          <w:dstrike w:val="0"/>
          <w:color w:val="auto"/>
          <w:szCs w:val="21"/>
          <w:lang w:eastAsia="zh-CN"/>
        </w:rPr>
        <w:t>江苏省气象局指导下，由理事会确定的人员组成清算组，负责</w:t>
      </w:r>
      <w:r>
        <w:rPr>
          <w:rFonts w:ascii="微软雅黑" w:eastAsia="微软雅黑" w:cs="新宋体" w:hint="eastAsia"/>
          <w:strike w:val="0"/>
          <w:dstrike w:val="0"/>
          <w:color w:val="auto"/>
          <w:szCs w:val="21"/>
        </w:rPr>
        <w:t>清理债权债务，处理善后事宜。清算期间</w:t>
      </w:r>
      <w:r>
        <w:rPr>
          <w:rFonts w:ascii="微软雅黑" w:eastAsia="微软雅黑" w:cs="新宋体" w:hint="eastAsia"/>
          <w:strike w:val="0"/>
          <w:dstrike w:val="0"/>
          <w:color w:val="auto"/>
          <w:szCs w:val="21"/>
          <w:lang w:eastAsia="zh-CN"/>
        </w:rPr>
        <w:t>，</w:t>
      </w:r>
      <w:r>
        <w:rPr>
          <w:rFonts w:ascii="微软雅黑" w:eastAsia="微软雅黑" w:cs="新宋体" w:hint="eastAsia"/>
          <w:strike w:val="0"/>
          <w:dstrike w:val="0"/>
          <w:color w:val="auto"/>
          <w:szCs w:val="21"/>
        </w:rPr>
        <w:t>不开展清算以外的活动。</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lang w:eastAsia="zh-CN"/>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五十四</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lang w:eastAsia="zh-CN"/>
        </w:rPr>
        <w:t>本会完成清算工作后，应当向江苏省民政厅申请办理注销登记手续。</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w:t>
      </w:r>
      <w:r>
        <w:rPr>
          <w:rFonts w:ascii="微软雅黑" w:eastAsia="微软雅黑" w:cs="新宋体" w:hint="eastAsia"/>
          <w:b/>
          <w:bCs/>
          <w:color w:val="auto"/>
          <w:szCs w:val="21"/>
          <w:lang w:eastAsia="zh-CN"/>
        </w:rPr>
        <w:t>五十五</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本会终止后的剩余财产，在</w:t>
      </w:r>
      <w:r>
        <w:rPr>
          <w:rFonts w:ascii="微软雅黑" w:eastAsia="微软雅黑" w:cs="新宋体" w:hint="eastAsia"/>
          <w:color w:val="auto"/>
          <w:szCs w:val="21"/>
          <w:lang w:eastAsia="zh-CN"/>
        </w:rPr>
        <w:t>江苏省气象局</w:t>
      </w:r>
      <w:r>
        <w:rPr>
          <w:rFonts w:ascii="微软雅黑" w:eastAsia="微软雅黑" w:cs="新宋体" w:hint="eastAsia"/>
          <w:color w:val="auto"/>
          <w:szCs w:val="21"/>
        </w:rPr>
        <w:t>和</w:t>
      </w:r>
      <w:r>
        <w:rPr>
          <w:rFonts w:ascii="微软雅黑" w:eastAsia="微软雅黑" w:cs="新宋体" w:hint="eastAsia"/>
          <w:color w:val="auto"/>
          <w:szCs w:val="21"/>
          <w:lang w:eastAsia="zh-CN"/>
        </w:rPr>
        <w:t>江苏省民政厅</w:t>
      </w:r>
      <w:r>
        <w:rPr>
          <w:rFonts w:ascii="微软雅黑" w:eastAsia="微软雅黑" w:cs="新宋体" w:hint="eastAsia"/>
          <w:color w:val="auto"/>
          <w:szCs w:val="21"/>
        </w:rPr>
        <w:t>的</w:t>
      </w:r>
      <w:r>
        <w:rPr>
          <w:rFonts w:ascii="微软雅黑" w:eastAsia="微软雅黑" w:cs="新宋体" w:hint="eastAsia"/>
          <w:color w:val="auto"/>
          <w:szCs w:val="21"/>
          <w:lang w:eastAsia="zh-CN"/>
        </w:rPr>
        <w:t>共同</w:t>
      </w:r>
      <w:r>
        <w:rPr>
          <w:rFonts w:ascii="微软雅黑" w:eastAsia="微软雅黑" w:cs="新宋体" w:hint="eastAsia"/>
          <w:color w:val="auto"/>
          <w:szCs w:val="21"/>
        </w:rPr>
        <w:t>监督下，按国家有关规定</w:t>
      </w:r>
      <w:r>
        <w:rPr>
          <w:rFonts w:ascii="微软雅黑" w:eastAsia="微软雅黑" w:cs="新宋体" w:hint="eastAsia"/>
          <w:color w:val="auto"/>
          <w:szCs w:val="21"/>
          <w:lang w:eastAsia="zh-CN"/>
        </w:rPr>
        <w:t>，用于发展与本会宗旨相关的事业</w:t>
      </w:r>
      <w:r>
        <w:rPr>
          <w:rFonts w:ascii="微软雅黑" w:eastAsia="微软雅黑" w:cs="新宋体" w:hint="eastAsia"/>
          <w:color w:val="auto"/>
          <w:szCs w:val="21"/>
        </w:rPr>
        <w:t>。</w:t>
      </w:r>
    </w:p>
    <w:p>
      <w:pPr>
        <w:keepNext w:val="0"/>
        <w:keepLines w:val="0"/>
        <w:pageBreakBefore w:val="0"/>
        <w:widowControl w:val="0"/>
        <w:kinsoku/>
        <w:wordWrap/>
        <w:overflowPunct/>
        <w:topLinePunct w:val="0"/>
        <w:autoSpaceDE/>
        <w:autoSpaceDN/>
        <w:bidi w:val="0"/>
        <w:spacing w:line="360" w:lineRule="auto"/>
        <w:ind w:left="0" w:firstLineChars="200" w:firstLine="420"/>
        <w:jc w:val="center"/>
        <w:textAlignment w:val="auto"/>
        <w:rPr>
          <w:rFonts w:ascii="微软雅黑" w:eastAsia="微软雅黑" w:cs="新宋体" w:hint="eastAsia"/>
          <w:color w:val="auto"/>
          <w:szCs w:val="21"/>
        </w:rPr>
      </w:pPr>
      <w:r>
        <w:rPr>
          <w:rFonts w:ascii="微软雅黑" w:eastAsia="微软雅黑" w:cs="新宋体" w:hint="eastAsia"/>
          <w:b/>
          <w:color w:val="auto"/>
          <w:szCs w:val="21"/>
        </w:rPr>
        <w:t>第八章 附则</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第五十</w:t>
      </w:r>
      <w:r>
        <w:rPr>
          <w:rFonts w:ascii="微软雅黑" w:eastAsia="微软雅黑" w:cs="新宋体" w:hint="eastAsia"/>
          <w:b/>
          <w:bCs/>
          <w:color w:val="auto"/>
          <w:szCs w:val="21"/>
          <w:lang w:eastAsia="zh-CN"/>
        </w:rPr>
        <w:t>六</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本章程经</w:t>
      </w:r>
      <w:r>
        <w:rPr>
          <w:rFonts w:ascii="微软雅黑" w:eastAsia="微软雅黑" w:cs="新宋体" w:hint="eastAsia"/>
          <w:color w:val="auto"/>
          <w:szCs w:val="21"/>
          <w:u w:val="single"/>
          <w:lang w:val="en-US" w:eastAsia="zh-CN"/>
        </w:rPr>
        <w:t>2020</w:t>
      </w:r>
      <w:r>
        <w:rPr>
          <w:rFonts w:ascii="微软雅黑" w:eastAsia="微软雅黑" w:cs="新宋体" w:hint="eastAsia"/>
          <w:color w:val="auto"/>
          <w:szCs w:val="21"/>
          <w:lang w:val="en-US" w:eastAsia="zh-CN"/>
        </w:rPr>
        <w:t>年</w:t>
      </w:r>
      <w:r>
        <w:rPr>
          <w:rFonts w:ascii="微软雅黑" w:eastAsia="微软雅黑" w:cs="新宋体" w:hint="eastAsia"/>
          <w:color w:val="auto"/>
          <w:szCs w:val="21"/>
          <w:u w:val="single"/>
          <w:lang w:val="en-US" w:eastAsia="zh-CN"/>
        </w:rPr>
        <w:t>10</w:t>
      </w:r>
      <w:r>
        <w:rPr>
          <w:rFonts w:ascii="微软雅黑" w:eastAsia="微软雅黑" w:cs="新宋体" w:hint="eastAsia"/>
          <w:color w:val="auto"/>
          <w:szCs w:val="21"/>
          <w:lang w:val="en-US" w:eastAsia="zh-CN"/>
        </w:rPr>
        <w:t>月</w:t>
      </w:r>
      <w:r>
        <w:rPr>
          <w:rFonts w:ascii="微软雅黑" w:eastAsia="微软雅黑" w:cs="新宋体" w:hint="eastAsia"/>
          <w:color w:val="auto"/>
          <w:szCs w:val="21"/>
          <w:u w:val="single"/>
          <w:lang w:val="en-US" w:eastAsia="zh-CN"/>
        </w:rPr>
        <w:t xml:space="preserve"> 17 </w:t>
      </w:r>
      <w:r>
        <w:rPr>
          <w:rFonts w:ascii="微软雅黑" w:eastAsia="微软雅黑" w:cs="新宋体" w:hint="eastAsia"/>
          <w:color w:val="auto"/>
          <w:szCs w:val="21"/>
          <w:lang w:val="en-US" w:eastAsia="zh-CN"/>
        </w:rPr>
        <w:t>日第二次</w:t>
      </w:r>
      <w:r>
        <w:rPr>
          <w:rFonts w:ascii="微软雅黑" w:eastAsia="微软雅黑" w:cs="新宋体" w:hint="eastAsia"/>
          <w:color w:val="auto"/>
          <w:szCs w:val="21"/>
        </w:rPr>
        <w:t>会员大会表决通过。</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第五十</w:t>
      </w:r>
      <w:r>
        <w:rPr>
          <w:rFonts w:ascii="微软雅黑" w:eastAsia="微软雅黑" w:cs="新宋体" w:hint="eastAsia"/>
          <w:b/>
          <w:bCs/>
          <w:color w:val="auto"/>
          <w:szCs w:val="21"/>
          <w:lang w:eastAsia="zh-CN"/>
        </w:rPr>
        <w:t>七</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本章程的解释权属</w:t>
      </w:r>
      <w:r>
        <w:rPr>
          <w:rFonts w:ascii="微软雅黑" w:eastAsia="微软雅黑" w:cs="新宋体" w:hint="eastAsia"/>
          <w:color w:val="auto"/>
          <w:szCs w:val="21"/>
          <w:lang w:eastAsia="zh-CN"/>
        </w:rPr>
        <w:t>于</w:t>
      </w:r>
      <w:r>
        <w:rPr>
          <w:rFonts w:ascii="微软雅黑" w:eastAsia="微软雅黑" w:cs="新宋体" w:hint="eastAsia"/>
          <w:color w:val="auto"/>
          <w:szCs w:val="21"/>
        </w:rPr>
        <w:t>本会理事会。</w:t>
      </w:r>
    </w:p>
    <w:p>
      <w:pPr>
        <w:keepNext w:val="0"/>
        <w:keepLines w:val="0"/>
        <w:pageBreakBefore w:val="0"/>
        <w:widowControl w:val="0"/>
        <w:kinsoku/>
        <w:wordWrap/>
        <w:overflowPunct/>
        <w:topLinePunct w:val="0"/>
        <w:autoSpaceDE/>
        <w:autoSpaceDN/>
        <w:bidi w:val="0"/>
        <w:spacing w:line="360" w:lineRule="auto"/>
        <w:ind w:firstLineChars="200" w:firstLine="420"/>
        <w:textAlignment w:val="auto"/>
        <w:rPr>
          <w:rFonts w:ascii="微软雅黑" w:eastAsia="微软雅黑" w:cs="新宋体" w:hint="eastAsia"/>
          <w:color w:val="auto"/>
          <w:szCs w:val="21"/>
        </w:rPr>
      </w:pPr>
      <w:r>
        <w:rPr>
          <w:rFonts w:ascii="微软雅黑" w:eastAsia="微软雅黑" w:cs="新宋体" w:hint="eastAsia"/>
          <w:b/>
          <w:bCs/>
          <w:color w:val="auto"/>
          <w:szCs w:val="21"/>
        </w:rPr>
        <w:t>第五十</w:t>
      </w:r>
      <w:r>
        <w:rPr>
          <w:rFonts w:ascii="微软雅黑" w:eastAsia="微软雅黑" w:cs="新宋体" w:hint="eastAsia"/>
          <w:b/>
          <w:bCs/>
          <w:color w:val="auto"/>
          <w:szCs w:val="21"/>
          <w:lang w:eastAsia="zh-CN"/>
        </w:rPr>
        <w:t>八</w:t>
      </w:r>
      <w:r>
        <w:rPr>
          <w:rFonts w:ascii="微软雅黑" w:eastAsia="微软雅黑" w:cs="新宋体" w:hint="eastAsia"/>
          <w:b/>
          <w:bCs/>
          <w:color w:val="auto"/>
          <w:szCs w:val="21"/>
        </w:rPr>
        <w:t>条</w:t>
      </w:r>
      <w:r>
        <w:rPr>
          <w:rFonts w:ascii="微软雅黑" w:eastAsia="微软雅黑" w:cs="新宋体" w:hint="eastAsia"/>
          <w:color w:val="auto"/>
          <w:szCs w:val="21"/>
          <w:lang w:val="en-US" w:eastAsia="zh-CN"/>
        </w:rPr>
        <w:t xml:space="preserve">  </w:t>
      </w:r>
      <w:r>
        <w:rPr>
          <w:rFonts w:ascii="微软雅黑" w:eastAsia="微软雅黑" w:cs="新宋体" w:hint="eastAsia"/>
          <w:color w:val="auto"/>
          <w:szCs w:val="21"/>
        </w:rPr>
        <w:t>本章程自</w:t>
      </w:r>
      <w:r>
        <w:rPr>
          <w:rFonts w:ascii="微软雅黑" w:eastAsia="微软雅黑" w:cs="新宋体" w:hint="eastAsia"/>
          <w:color w:val="auto"/>
          <w:szCs w:val="21"/>
          <w:lang w:eastAsia="zh-CN"/>
        </w:rPr>
        <w:t>江苏省民政厅</w:t>
      </w:r>
      <w:r>
        <w:rPr>
          <w:rFonts w:ascii="微软雅黑" w:eastAsia="微软雅黑" w:cs="新宋体" w:hint="eastAsia"/>
          <w:color w:val="auto"/>
          <w:szCs w:val="21"/>
        </w:rPr>
        <w:t>核准之日起生效。</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1A0F3C52" w:usb2="00000010" w:usb3="00000000" w:csb0="0004001F" w:csb1="00000000"/>
  </w:font>
  <w:font w:name="新宋体">
    <w:panose1 w:val="02010609030101010101"/>
    <w:charset w:val="86"/>
    <w:family w:val="auto"/>
    <w:pitch w:val="variable"/>
    <w:sig w:usb0="00000003" w:usb1="288F0000" w:usb2="0000000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C9D818B"/>
    <w:multiLevelType w:val="singleLevel"/>
    <w:tmpl w:val="1C9D818B"/>
    <w:lvl w:ilvl="0">
      <w:start w:val="2"/>
      <w:numFmt w:val="chineseCounting"/>
      <w:lvlRestart w:val="0"/>
      <w:suff w:val="nothing"/>
      <w:lvlText w:val="（%1）"/>
      <w:lvlJc w:val="left"/>
      <w:pPr>
        <w:ind w:left="0" w:hanging="0"/>
      </w:pPr>
      <w:rPr>
        <w:rFonts w:hint="eastAsia"/>
      </w:rPr>
    </w:lvl>
  </w:abstractNum>
  <w:abstractNum w:abstractNumId="1">
    <w:nsid w:val="ADB7F650"/>
    <w:multiLevelType w:val="singleLevel"/>
    <w:tmpl w:val="ADB7F650"/>
    <w:lvl w:ilvl="0">
      <w:start w:val="1"/>
      <w:numFmt w:val="chineseCounting"/>
      <w:lvlRestart w:val="0"/>
      <w:suff w:val="nothing"/>
      <w:lvlText w:val="（%1）"/>
      <w:lvlJc w:val="left"/>
      <w:pPr>
        <w:ind w:left="0" w:hanging="0"/>
      </w:pPr>
      <w:rPr>
        <w:rFonts w:hint="eastAsia"/>
      </w:rPr>
    </w:lvl>
  </w:abstractNum>
  <w:abstractNum w:abstractNumId="2">
    <w:nsid w:val="67486865"/>
    <w:multiLevelType w:val="singleLevel"/>
    <w:tmpl w:val="67486865"/>
    <w:lvl w:ilvl="0">
      <w:start w:val="1"/>
      <w:numFmt w:val="chineseCounting"/>
      <w:lvlRestart w:val="0"/>
      <w:suff w:val="nothing"/>
      <w:lvlText w:val="（%1）"/>
      <w:lvlJc w:val="left"/>
      <w:pPr>
        <w:ind w:left="0" w:hanging="0"/>
      </w:pPr>
      <w:rPr>
        <w:rFonts w:hint="eastAsia"/>
      </w:rPr>
    </w:lvl>
  </w:abstractNum>
  <w:abstractNum w:abstractNumId="3">
    <w:nsid w:val="0740BB01"/>
    <w:multiLevelType w:val="singleLevel"/>
    <w:tmpl w:val="0740BB01"/>
    <w:lvl w:ilvl="0">
      <w:start w:val="1"/>
      <w:numFmt w:val="chineseCounting"/>
      <w:lvlRestart w:val="0"/>
      <w:suff w:val="nothing"/>
      <w:lvlText w:val="（%1）"/>
      <w:lvlJc w:val="left"/>
      <w:pPr>
        <w:ind w:left="0" w:hanging="0"/>
      </w:pPr>
      <w:rPr>
        <w:rFonts w:hint="eastAsia"/>
      </w:rPr>
    </w:lvl>
  </w:abstractNum>
  <w:abstractNum w:abstractNumId="4">
    <w:nsid w:val="B8C28987"/>
    <w:multiLevelType w:val="singleLevel"/>
    <w:tmpl w:val="B8C28987"/>
    <w:lvl w:ilvl="0">
      <w:start w:val="4"/>
      <w:numFmt w:val="chineseCounting"/>
      <w:lvlRestart w:val="0"/>
      <w:suff w:val="space"/>
      <w:lvlText w:val="第%1节"/>
      <w:lvlJc w:val="left"/>
      <w:pPr>
        <w:ind w:left="0" w:hanging="0"/>
      </w:pPr>
      <w:rPr>
        <w:rFonts w:hint="eastAsia"/>
      </w:rPr>
    </w:lvl>
  </w:abstractNum>
  <w:abstractNum w:abstractNumId="5">
    <w:nsid w:val="2BC4BD01"/>
    <w:multiLevelType w:val="singleLevel"/>
    <w:tmpl w:val="2BC4BD01"/>
    <w:lvl w:ilvl="0">
      <w:start w:val="1"/>
      <w:numFmt w:val="chineseCounting"/>
      <w:lvlRestart w:val="0"/>
      <w:suff w:val="nothing"/>
      <w:lvlText w:val="（%1）"/>
      <w:lvlJc w:val="left"/>
      <w:pPr>
        <w:ind w:left="0" w:hanging="0"/>
      </w:pPr>
      <w:rPr>
        <w:rFonts w:hint="eastAsia"/>
      </w:rPr>
    </w:lvl>
  </w:abstractNum>
  <w:abstractNum w:abstractNumId="6">
    <w:nsid w:val="A3F98294"/>
    <w:multiLevelType w:val="singleLevel"/>
    <w:tmpl w:val="A3F98294"/>
    <w:lvl w:ilvl="0">
      <w:start w:val="5"/>
      <w:numFmt w:val="chineseCounting"/>
      <w:lvlRestart w:val="0"/>
      <w:suff w:val="space"/>
      <w:lvlText w:val="第%1章"/>
      <w:lvlJc w:val="left"/>
      <w:pPr>
        <w:ind w:left="0" w:hanging="0"/>
      </w:pPr>
      <w:rPr>
        <w:rFonts w:hint="eastAsia"/>
      </w:rPr>
    </w:lvl>
  </w:abstractNum>
  <w:abstractNum w:abstractNumId="7">
    <w:nsid w:val="E474EE31"/>
    <w:multiLevelType w:val="singleLevel"/>
    <w:tmpl w:val="E474EE31"/>
    <w:lvl w:ilvl="0">
      <w:start w:val="1"/>
      <w:numFmt w:val="chineseCounting"/>
      <w:lvlRestart w:val="0"/>
      <w:suff w:val="space"/>
      <w:lvlText w:val="(%1)"/>
      <w:lvlJc w:val="left"/>
      <w:pPr>
        <w:ind w:left="700" w:hanging="0"/>
      </w:pPr>
      <w:rPr>
        <w:rFonts w:hint="eastAsia"/>
      </w:rPr>
    </w:lvl>
  </w:abstractNum>
  <w:abstractNum w:abstractNumId="8">
    <w:nsid w:val="86463813"/>
    <w:multiLevelType w:val="singleLevel"/>
    <w:tmpl w:val="86463813"/>
    <w:lvl w:ilvl="0">
      <w:start w:val="1"/>
      <w:numFmt w:val="chineseCounting"/>
      <w:lvlRestart w:val="0"/>
      <w:suff w:val="nothing"/>
      <w:lvlText w:val="（%1）"/>
      <w:lvlJc w:val="left"/>
      <w:pPr>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193</TotalTime>
  <Application>Yozo_Office27021597764231180</Application>
  <Pages>11</Pages>
  <Words>0</Words>
  <Characters>4111</Characters>
  <Lines>0</Lines>
  <Paragraphs>176</Paragraphs>
  <CharactersWithSpaces>5482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江苏省防雷减灾协会章程</dc:title>
  <dc:creator>zhaoyang</dc:creator>
  <cp:lastModifiedBy>Administrator</cp:lastModifiedBy>
  <cp:revision>0</cp:revision>
  <cp:lastPrinted>2020-11-26T07:50:00Z</cp:lastPrinted>
  <dcterms:created xsi:type="dcterms:W3CDTF">2015-03-06T01:48:00Z</dcterms:created>
  <dcterms:modified xsi:type="dcterms:W3CDTF">2021-05-31T06:17:09Z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