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DD602" w14:textId="10413F54" w:rsidR="00127AA5" w:rsidRDefault="00565EC9" w:rsidP="00E207CE">
      <w:pPr>
        <w:spacing w:line="360" w:lineRule="auto"/>
        <w:jc w:val="center"/>
        <w:textAlignment w:val="baseline"/>
        <w:rPr>
          <w:rFonts w:ascii="仿宋" w:eastAsia="仿宋" w:hAnsi="仿宋"/>
          <w:b/>
          <w:bCs/>
          <w:sz w:val="32"/>
          <w:szCs w:val="32"/>
        </w:rPr>
      </w:pPr>
      <w:r>
        <w:rPr>
          <w:rFonts w:ascii="仿宋" w:eastAsia="仿宋" w:hAnsi="仿宋" w:hint="eastAsia"/>
          <w:b/>
          <w:bCs/>
          <w:sz w:val="32"/>
          <w:szCs w:val="32"/>
        </w:rPr>
        <w:t>省气象局关于</w:t>
      </w:r>
      <w:r w:rsidR="0055068D" w:rsidRPr="001C0DA5">
        <w:rPr>
          <w:rFonts w:ascii="仿宋" w:eastAsia="仿宋" w:hAnsi="仿宋"/>
          <w:b/>
          <w:bCs/>
          <w:sz w:val="32"/>
          <w:szCs w:val="32"/>
        </w:rPr>
        <w:t>雷电防护装置检测</w:t>
      </w:r>
      <w:r>
        <w:rPr>
          <w:rFonts w:ascii="仿宋" w:eastAsia="仿宋" w:hAnsi="仿宋" w:hint="eastAsia"/>
          <w:b/>
          <w:bCs/>
          <w:sz w:val="32"/>
          <w:szCs w:val="32"/>
        </w:rPr>
        <w:t>资质理论考核</w:t>
      </w:r>
      <w:r w:rsidR="00780B8A">
        <w:rPr>
          <w:rFonts w:ascii="仿宋" w:eastAsia="仿宋" w:hAnsi="仿宋" w:hint="eastAsia"/>
          <w:b/>
          <w:bCs/>
          <w:sz w:val="32"/>
          <w:szCs w:val="32"/>
        </w:rPr>
        <w:t>的通知</w:t>
      </w:r>
    </w:p>
    <w:p w14:paraId="00D0CBA7" w14:textId="77777777" w:rsidR="00336CC5" w:rsidRPr="0044588B" w:rsidRDefault="00336CC5" w:rsidP="001C0DA5">
      <w:pPr>
        <w:spacing w:line="360" w:lineRule="auto"/>
        <w:textAlignment w:val="baseline"/>
        <w:rPr>
          <w:rFonts w:ascii="仿宋" w:eastAsia="仿宋" w:hAnsi="仿宋"/>
          <w:b/>
          <w:bCs/>
          <w:sz w:val="32"/>
          <w:szCs w:val="32"/>
        </w:rPr>
      </w:pPr>
    </w:p>
    <w:p w14:paraId="65216AE8" w14:textId="5FD3A13F" w:rsidR="00336CC5" w:rsidRPr="00E207CE" w:rsidRDefault="002C4778" w:rsidP="00E207CE">
      <w:pPr>
        <w:spacing w:line="360" w:lineRule="auto"/>
        <w:textAlignment w:val="baseline"/>
        <w:rPr>
          <w:rFonts w:ascii="仿宋" w:eastAsia="仿宋" w:hAnsi="仿宋"/>
          <w:sz w:val="32"/>
          <w:szCs w:val="32"/>
        </w:rPr>
      </w:pPr>
      <w:r w:rsidRPr="00E207CE">
        <w:rPr>
          <w:rFonts w:ascii="仿宋" w:eastAsia="仿宋" w:hAnsi="仿宋" w:hint="eastAsia"/>
          <w:sz w:val="32"/>
          <w:szCs w:val="32"/>
        </w:rPr>
        <w:t>各资质</w:t>
      </w:r>
      <w:r w:rsidR="002D70A0">
        <w:rPr>
          <w:rFonts w:ascii="仿宋" w:eastAsia="仿宋" w:hAnsi="仿宋" w:hint="eastAsia"/>
          <w:sz w:val="32"/>
          <w:szCs w:val="32"/>
        </w:rPr>
        <w:t>申报</w:t>
      </w:r>
      <w:r w:rsidR="00DC6248">
        <w:rPr>
          <w:rFonts w:ascii="仿宋" w:eastAsia="仿宋" w:hAnsi="仿宋" w:hint="eastAsia"/>
          <w:sz w:val="32"/>
          <w:szCs w:val="32"/>
        </w:rPr>
        <w:t>单位:</w:t>
      </w:r>
    </w:p>
    <w:p w14:paraId="7EEB3E61" w14:textId="745B1489" w:rsidR="002D433B" w:rsidRDefault="002D433B" w:rsidP="0044588B">
      <w:pPr>
        <w:spacing w:line="360" w:lineRule="auto"/>
        <w:ind w:firstLine="645"/>
        <w:textAlignment w:val="baseline"/>
        <w:rPr>
          <w:rFonts w:ascii="仿宋" w:eastAsia="仿宋" w:hAnsi="仿宋"/>
          <w:sz w:val="32"/>
          <w:szCs w:val="32"/>
        </w:rPr>
      </w:pPr>
      <w:r w:rsidRPr="00E207CE">
        <w:rPr>
          <w:rFonts w:ascii="仿宋" w:eastAsia="仿宋" w:hAnsi="仿宋" w:hint="eastAsia"/>
          <w:sz w:val="32"/>
          <w:szCs w:val="32"/>
        </w:rPr>
        <w:t>根据</w:t>
      </w:r>
      <w:r w:rsidR="0044588B">
        <w:rPr>
          <w:rFonts w:ascii="仿宋" w:eastAsia="仿宋" w:hAnsi="仿宋" w:hint="eastAsia"/>
          <w:sz w:val="32"/>
          <w:szCs w:val="32"/>
        </w:rPr>
        <w:t>《</w:t>
      </w:r>
      <w:r w:rsidR="0044588B" w:rsidRPr="0044588B">
        <w:rPr>
          <w:rFonts w:ascii="仿宋" w:eastAsia="仿宋" w:hAnsi="仿宋" w:hint="eastAsia"/>
          <w:sz w:val="32"/>
          <w:szCs w:val="32"/>
        </w:rPr>
        <w:t>雷电防护装置检测资质管理办法</w:t>
      </w:r>
      <w:r w:rsidRPr="00E207CE">
        <w:rPr>
          <w:rFonts w:ascii="仿宋" w:eastAsia="仿宋" w:hAnsi="仿宋" w:hint="eastAsia"/>
          <w:sz w:val="32"/>
          <w:szCs w:val="32"/>
        </w:rPr>
        <w:t>》（</w:t>
      </w:r>
      <w:r w:rsidR="0044588B">
        <w:rPr>
          <w:rFonts w:ascii="仿宋" w:eastAsia="仿宋" w:hAnsi="仿宋" w:hint="eastAsia"/>
          <w:sz w:val="32"/>
          <w:szCs w:val="32"/>
        </w:rPr>
        <w:t>中国气象局</w:t>
      </w:r>
      <w:r w:rsidR="005A2155">
        <w:rPr>
          <w:rFonts w:ascii="仿宋" w:eastAsia="仿宋" w:hAnsi="仿宋" w:hint="eastAsia"/>
          <w:sz w:val="32"/>
          <w:szCs w:val="32"/>
        </w:rPr>
        <w:t>41</w:t>
      </w:r>
      <w:r w:rsidR="0044588B">
        <w:rPr>
          <w:rFonts w:ascii="仿宋" w:eastAsia="仿宋" w:hAnsi="仿宋" w:hint="eastAsia"/>
          <w:sz w:val="32"/>
          <w:szCs w:val="32"/>
        </w:rPr>
        <w:t>号令</w:t>
      </w:r>
      <w:r w:rsidR="00865080">
        <w:rPr>
          <w:rFonts w:ascii="仿宋" w:eastAsia="仿宋" w:hAnsi="仿宋" w:hint="eastAsia"/>
          <w:sz w:val="32"/>
          <w:szCs w:val="32"/>
        </w:rPr>
        <w:t>修订</w:t>
      </w:r>
      <w:r w:rsidRPr="00E207CE">
        <w:rPr>
          <w:rFonts w:ascii="仿宋" w:eastAsia="仿宋" w:hAnsi="仿宋" w:hint="eastAsia"/>
          <w:sz w:val="32"/>
          <w:szCs w:val="32"/>
        </w:rPr>
        <w:t>）</w:t>
      </w:r>
      <w:r w:rsidR="0044588B">
        <w:rPr>
          <w:rFonts w:ascii="仿宋" w:eastAsia="仿宋" w:hAnsi="仿宋" w:hint="eastAsia"/>
          <w:sz w:val="32"/>
          <w:szCs w:val="32"/>
        </w:rPr>
        <w:t>及相关</w:t>
      </w:r>
      <w:r w:rsidRPr="00E207CE">
        <w:rPr>
          <w:rFonts w:ascii="仿宋" w:eastAsia="仿宋" w:hAnsi="仿宋" w:hint="eastAsia"/>
          <w:sz w:val="32"/>
          <w:szCs w:val="32"/>
        </w:rPr>
        <w:t>文件</w:t>
      </w:r>
      <w:r w:rsidR="0044588B">
        <w:rPr>
          <w:rFonts w:ascii="仿宋" w:eastAsia="仿宋" w:hAnsi="仿宋" w:hint="eastAsia"/>
          <w:sz w:val="32"/>
          <w:szCs w:val="32"/>
        </w:rPr>
        <w:t>要求</w:t>
      </w:r>
      <w:r w:rsidRPr="00E207CE">
        <w:rPr>
          <w:rFonts w:ascii="仿宋" w:eastAsia="仿宋" w:hAnsi="仿宋" w:hint="eastAsia"/>
          <w:sz w:val="32"/>
          <w:szCs w:val="32"/>
        </w:rPr>
        <w:t>，</w:t>
      </w:r>
      <w:r w:rsidR="0044588B">
        <w:rPr>
          <w:rFonts w:ascii="仿宋" w:eastAsia="仿宋" w:hAnsi="仿宋" w:hint="eastAsia"/>
          <w:sz w:val="32"/>
          <w:szCs w:val="32"/>
        </w:rPr>
        <w:t>请各资质申报单位按期参加理论考核</w:t>
      </w:r>
      <w:r w:rsidR="003B1AF6">
        <w:rPr>
          <w:rFonts w:ascii="仿宋" w:eastAsia="仿宋" w:hAnsi="仿宋" w:hint="eastAsia"/>
          <w:sz w:val="32"/>
          <w:szCs w:val="32"/>
        </w:rPr>
        <w:t>，现就有关事项通知如下：</w:t>
      </w:r>
    </w:p>
    <w:p w14:paraId="360747D3" w14:textId="38200CB3" w:rsidR="004F69B7" w:rsidRDefault="004F69B7" w:rsidP="0044588B">
      <w:pPr>
        <w:spacing w:line="360" w:lineRule="auto"/>
        <w:ind w:firstLine="645"/>
        <w:textAlignment w:val="baseline"/>
        <w:rPr>
          <w:rFonts w:ascii="仿宋" w:eastAsia="仿宋" w:hAnsi="仿宋"/>
          <w:sz w:val="32"/>
          <w:szCs w:val="32"/>
        </w:rPr>
      </w:pPr>
      <w:r>
        <w:rPr>
          <w:rFonts w:ascii="仿宋" w:eastAsia="仿宋" w:hAnsi="仿宋" w:hint="eastAsia"/>
          <w:sz w:val="32"/>
          <w:szCs w:val="32"/>
        </w:rPr>
        <w:t>1.考</w:t>
      </w:r>
      <w:r w:rsidR="001C7596">
        <w:rPr>
          <w:rFonts w:ascii="仿宋" w:eastAsia="仿宋" w:hAnsi="仿宋" w:hint="eastAsia"/>
          <w:sz w:val="32"/>
          <w:szCs w:val="32"/>
        </w:rPr>
        <w:t>核</w:t>
      </w:r>
      <w:r>
        <w:rPr>
          <w:rFonts w:ascii="仿宋" w:eastAsia="仿宋" w:hAnsi="仿宋" w:hint="eastAsia"/>
          <w:sz w:val="32"/>
          <w:szCs w:val="32"/>
        </w:rPr>
        <w:t>时间：20</w:t>
      </w:r>
      <w:r w:rsidR="00A113B2">
        <w:rPr>
          <w:rFonts w:ascii="仿宋" w:eastAsia="仿宋" w:hAnsi="仿宋" w:hint="eastAsia"/>
          <w:sz w:val="32"/>
          <w:szCs w:val="32"/>
        </w:rPr>
        <w:t>23</w:t>
      </w:r>
      <w:r>
        <w:rPr>
          <w:rFonts w:ascii="仿宋" w:eastAsia="仿宋" w:hAnsi="仿宋" w:hint="eastAsia"/>
          <w:sz w:val="32"/>
          <w:szCs w:val="32"/>
        </w:rPr>
        <w:t>年</w:t>
      </w:r>
      <w:r w:rsidR="00E80AE5">
        <w:rPr>
          <w:rFonts w:ascii="仿宋" w:eastAsia="仿宋" w:hAnsi="仿宋" w:hint="eastAsia"/>
          <w:sz w:val="32"/>
          <w:szCs w:val="32"/>
        </w:rPr>
        <w:t>10</w:t>
      </w:r>
      <w:r>
        <w:rPr>
          <w:rFonts w:ascii="仿宋" w:eastAsia="仿宋" w:hAnsi="仿宋" w:hint="eastAsia"/>
          <w:sz w:val="32"/>
          <w:szCs w:val="32"/>
        </w:rPr>
        <w:t>月</w:t>
      </w:r>
      <w:r w:rsidR="00E80AE5">
        <w:rPr>
          <w:rFonts w:ascii="仿宋" w:eastAsia="仿宋" w:hAnsi="仿宋" w:hint="eastAsia"/>
          <w:sz w:val="32"/>
          <w:szCs w:val="32"/>
        </w:rPr>
        <w:t>19</w:t>
      </w:r>
      <w:r>
        <w:rPr>
          <w:rFonts w:ascii="仿宋" w:eastAsia="仿宋" w:hAnsi="仿宋" w:hint="eastAsia"/>
          <w:sz w:val="32"/>
          <w:szCs w:val="32"/>
        </w:rPr>
        <w:t>日</w:t>
      </w:r>
      <w:r w:rsidR="00990A71">
        <w:rPr>
          <w:rFonts w:ascii="仿宋" w:eastAsia="仿宋" w:hAnsi="仿宋" w:hint="eastAsia"/>
          <w:sz w:val="32"/>
          <w:szCs w:val="32"/>
        </w:rPr>
        <w:t>14:00—16:00</w:t>
      </w:r>
      <w:r w:rsidR="001C7596">
        <w:rPr>
          <w:rFonts w:ascii="仿宋" w:eastAsia="仿宋" w:hAnsi="仿宋" w:hint="eastAsia"/>
          <w:sz w:val="32"/>
          <w:szCs w:val="32"/>
        </w:rPr>
        <w:t>。</w:t>
      </w:r>
    </w:p>
    <w:p w14:paraId="2829A37A" w14:textId="4BD91057" w:rsidR="00A25629" w:rsidRPr="00F06884" w:rsidRDefault="001C7596" w:rsidP="0044588B">
      <w:pPr>
        <w:spacing w:line="360" w:lineRule="auto"/>
        <w:ind w:firstLine="645"/>
        <w:textAlignment w:val="baseline"/>
        <w:rPr>
          <w:rFonts w:ascii="仿宋" w:eastAsia="仿宋" w:hAnsi="仿宋"/>
          <w:sz w:val="32"/>
          <w:szCs w:val="32"/>
        </w:rPr>
      </w:pPr>
      <w:r>
        <w:rPr>
          <w:rFonts w:ascii="仿宋" w:eastAsia="仿宋" w:hAnsi="仿宋" w:hint="eastAsia"/>
          <w:sz w:val="32"/>
          <w:szCs w:val="32"/>
        </w:rPr>
        <w:t>2.考核地点：</w:t>
      </w:r>
      <w:r w:rsidR="00FB5192" w:rsidRPr="00FB5192">
        <w:rPr>
          <w:rFonts w:ascii="仿宋" w:eastAsia="仿宋" w:hAnsi="仿宋" w:hint="eastAsia"/>
          <w:sz w:val="32"/>
          <w:szCs w:val="32"/>
        </w:rPr>
        <w:t>江苏省气象灾害监测预警与应急中心</w:t>
      </w:r>
      <w:r w:rsidR="00FB5192">
        <w:rPr>
          <w:rFonts w:ascii="仿宋" w:eastAsia="仿宋" w:hAnsi="仿宋" w:hint="eastAsia"/>
          <w:sz w:val="32"/>
          <w:szCs w:val="32"/>
        </w:rPr>
        <w:t>大报告厅</w:t>
      </w:r>
      <w:r w:rsidR="00A910B1">
        <w:rPr>
          <w:rFonts w:ascii="仿宋" w:eastAsia="仿宋" w:hAnsi="仿宋" w:hint="eastAsia"/>
          <w:sz w:val="32"/>
          <w:szCs w:val="32"/>
        </w:rPr>
        <w:t>（</w:t>
      </w:r>
      <w:r w:rsidR="00943FA3" w:rsidRPr="00943FA3">
        <w:rPr>
          <w:rFonts w:ascii="仿宋" w:eastAsia="仿宋" w:hAnsi="仿宋" w:hint="eastAsia"/>
          <w:sz w:val="32"/>
          <w:szCs w:val="32"/>
        </w:rPr>
        <w:t>江苏省南京市建</w:t>
      </w:r>
      <w:proofErr w:type="gramStart"/>
      <w:r w:rsidR="00943FA3" w:rsidRPr="00943FA3">
        <w:rPr>
          <w:rFonts w:ascii="仿宋" w:eastAsia="仿宋" w:hAnsi="仿宋" w:hint="eastAsia"/>
          <w:sz w:val="32"/>
          <w:szCs w:val="32"/>
        </w:rPr>
        <w:t>邺</w:t>
      </w:r>
      <w:proofErr w:type="gramEnd"/>
      <w:r w:rsidR="00943FA3" w:rsidRPr="00943FA3">
        <w:rPr>
          <w:rFonts w:ascii="仿宋" w:eastAsia="仿宋" w:hAnsi="仿宋" w:hint="eastAsia"/>
          <w:sz w:val="32"/>
          <w:szCs w:val="32"/>
        </w:rPr>
        <w:t>区沙洲街道雨顺路</w:t>
      </w:r>
      <w:r w:rsidR="00943FA3" w:rsidRPr="00943FA3">
        <w:rPr>
          <w:rFonts w:ascii="仿宋" w:eastAsia="仿宋" w:hAnsi="仿宋"/>
          <w:sz w:val="32"/>
          <w:szCs w:val="32"/>
        </w:rPr>
        <w:t>8号</w:t>
      </w:r>
      <w:r w:rsidR="00A910B1">
        <w:rPr>
          <w:rFonts w:ascii="仿宋" w:eastAsia="仿宋" w:hAnsi="仿宋" w:hint="eastAsia"/>
          <w:sz w:val="32"/>
          <w:szCs w:val="32"/>
        </w:rPr>
        <w:t>）</w:t>
      </w:r>
    </w:p>
    <w:p w14:paraId="51E82681" w14:textId="6AB6F1BA" w:rsidR="006C6FF5" w:rsidRDefault="00C00A5B" w:rsidP="006C6FF5">
      <w:pPr>
        <w:spacing w:line="360" w:lineRule="auto"/>
        <w:ind w:firstLine="645"/>
        <w:textAlignment w:val="baseline"/>
        <w:rPr>
          <w:rFonts w:ascii="仿宋" w:eastAsia="仿宋" w:hAnsi="仿宋" w:hint="eastAsia"/>
          <w:sz w:val="32"/>
          <w:szCs w:val="32"/>
        </w:rPr>
      </w:pPr>
      <w:r>
        <w:rPr>
          <w:rFonts w:ascii="仿宋" w:eastAsia="仿宋" w:hAnsi="仿宋" w:hint="eastAsia"/>
          <w:sz w:val="32"/>
          <w:szCs w:val="32"/>
        </w:rPr>
        <w:t>3.本次</w:t>
      </w:r>
      <w:proofErr w:type="gramStart"/>
      <w:r w:rsidR="0036133D">
        <w:rPr>
          <w:rFonts w:ascii="仿宋" w:eastAsia="仿宋" w:hAnsi="仿宋" w:hint="eastAsia"/>
          <w:sz w:val="32"/>
          <w:szCs w:val="32"/>
        </w:rPr>
        <w:t>需</w:t>
      </w:r>
      <w:r w:rsidR="00867C5A">
        <w:rPr>
          <w:rFonts w:ascii="仿宋" w:eastAsia="仿宋" w:hAnsi="仿宋" w:hint="eastAsia"/>
          <w:sz w:val="32"/>
          <w:szCs w:val="32"/>
        </w:rPr>
        <w:t>参与</w:t>
      </w:r>
      <w:proofErr w:type="gramEnd"/>
      <w:r>
        <w:rPr>
          <w:rFonts w:ascii="仿宋" w:eastAsia="仿宋" w:hAnsi="仿宋" w:hint="eastAsia"/>
          <w:sz w:val="32"/>
          <w:szCs w:val="32"/>
        </w:rPr>
        <w:t>理论考核单位：</w:t>
      </w:r>
    </w:p>
    <w:p w14:paraId="518BC360" w14:textId="77777777" w:rsidR="009B12A0" w:rsidRPr="009B12A0" w:rsidRDefault="009B12A0" w:rsidP="009B12A0">
      <w:pPr>
        <w:spacing w:line="360" w:lineRule="auto"/>
        <w:ind w:firstLine="645"/>
        <w:textAlignment w:val="baseline"/>
        <w:rPr>
          <w:rFonts w:ascii="仿宋" w:eastAsia="仿宋" w:hAnsi="仿宋"/>
          <w:sz w:val="32"/>
          <w:szCs w:val="32"/>
        </w:rPr>
      </w:pPr>
      <w:r w:rsidRPr="009B12A0">
        <w:rPr>
          <w:rFonts w:ascii="仿宋" w:eastAsia="仿宋" w:hAnsi="仿宋" w:hint="eastAsia"/>
          <w:sz w:val="32"/>
          <w:szCs w:val="32"/>
        </w:rPr>
        <w:t>连云港消防技术服务事务所有限公司</w:t>
      </w:r>
    </w:p>
    <w:p w14:paraId="79D31E47" w14:textId="77777777" w:rsidR="009B12A0" w:rsidRPr="009B12A0" w:rsidRDefault="009B12A0" w:rsidP="009B12A0">
      <w:pPr>
        <w:spacing w:line="360" w:lineRule="auto"/>
        <w:ind w:firstLine="645"/>
        <w:textAlignment w:val="baseline"/>
        <w:rPr>
          <w:rFonts w:ascii="仿宋" w:eastAsia="仿宋" w:hAnsi="仿宋"/>
          <w:sz w:val="32"/>
          <w:szCs w:val="32"/>
        </w:rPr>
      </w:pPr>
      <w:r w:rsidRPr="009B12A0">
        <w:rPr>
          <w:rFonts w:ascii="仿宋" w:eastAsia="仿宋" w:hAnsi="仿宋" w:hint="eastAsia"/>
          <w:sz w:val="32"/>
          <w:szCs w:val="32"/>
        </w:rPr>
        <w:t>南京科测工程科技有限公司</w:t>
      </w:r>
    </w:p>
    <w:p w14:paraId="333D72EB" w14:textId="77777777" w:rsidR="009B12A0" w:rsidRPr="009B12A0" w:rsidRDefault="009B12A0" w:rsidP="009B12A0">
      <w:pPr>
        <w:spacing w:line="360" w:lineRule="auto"/>
        <w:ind w:firstLine="645"/>
        <w:textAlignment w:val="baseline"/>
        <w:rPr>
          <w:rFonts w:ascii="仿宋" w:eastAsia="仿宋" w:hAnsi="仿宋"/>
          <w:sz w:val="32"/>
          <w:szCs w:val="32"/>
        </w:rPr>
      </w:pPr>
      <w:r w:rsidRPr="009B12A0">
        <w:rPr>
          <w:rFonts w:ascii="仿宋" w:eastAsia="仿宋" w:hAnsi="仿宋" w:hint="eastAsia"/>
          <w:sz w:val="32"/>
          <w:szCs w:val="32"/>
        </w:rPr>
        <w:t>常州市建筑材料研究所有限公司</w:t>
      </w:r>
    </w:p>
    <w:p w14:paraId="576E7537" w14:textId="77777777" w:rsidR="009B12A0" w:rsidRPr="009B12A0" w:rsidRDefault="009B12A0" w:rsidP="009B12A0">
      <w:pPr>
        <w:spacing w:line="360" w:lineRule="auto"/>
        <w:ind w:firstLine="645"/>
        <w:textAlignment w:val="baseline"/>
        <w:rPr>
          <w:rFonts w:ascii="仿宋" w:eastAsia="仿宋" w:hAnsi="仿宋"/>
          <w:sz w:val="32"/>
          <w:szCs w:val="32"/>
        </w:rPr>
      </w:pPr>
      <w:r w:rsidRPr="009B12A0">
        <w:rPr>
          <w:rFonts w:ascii="仿宋" w:eastAsia="仿宋" w:hAnsi="仿宋" w:hint="eastAsia"/>
          <w:sz w:val="32"/>
          <w:szCs w:val="32"/>
        </w:rPr>
        <w:t>无锡市检验检测认证研究院</w:t>
      </w:r>
    </w:p>
    <w:p w14:paraId="4393A2A3" w14:textId="77777777" w:rsidR="009B12A0" w:rsidRPr="009B12A0" w:rsidRDefault="009B12A0" w:rsidP="009B12A0">
      <w:pPr>
        <w:spacing w:line="360" w:lineRule="auto"/>
        <w:ind w:firstLine="645"/>
        <w:textAlignment w:val="baseline"/>
        <w:rPr>
          <w:rFonts w:ascii="仿宋" w:eastAsia="仿宋" w:hAnsi="仿宋"/>
          <w:sz w:val="32"/>
          <w:szCs w:val="32"/>
        </w:rPr>
      </w:pPr>
      <w:r w:rsidRPr="009B12A0">
        <w:rPr>
          <w:rFonts w:ascii="仿宋" w:eastAsia="仿宋" w:hAnsi="仿宋" w:hint="eastAsia"/>
          <w:sz w:val="32"/>
          <w:szCs w:val="32"/>
        </w:rPr>
        <w:t>江苏华通工程管理有限公司</w:t>
      </w:r>
    </w:p>
    <w:p w14:paraId="11D31106" w14:textId="77777777" w:rsidR="009B12A0" w:rsidRPr="009B12A0" w:rsidRDefault="009B12A0" w:rsidP="009B12A0">
      <w:pPr>
        <w:spacing w:line="360" w:lineRule="auto"/>
        <w:ind w:firstLine="645"/>
        <w:textAlignment w:val="baseline"/>
        <w:rPr>
          <w:rFonts w:ascii="仿宋" w:eastAsia="仿宋" w:hAnsi="仿宋"/>
          <w:sz w:val="32"/>
          <w:szCs w:val="32"/>
        </w:rPr>
      </w:pPr>
      <w:r w:rsidRPr="009B12A0">
        <w:rPr>
          <w:rFonts w:ascii="仿宋" w:eastAsia="仿宋" w:hAnsi="仿宋" w:hint="eastAsia"/>
          <w:sz w:val="32"/>
          <w:szCs w:val="32"/>
        </w:rPr>
        <w:t>南通永和工程技术咨询有限公司</w:t>
      </w:r>
    </w:p>
    <w:p w14:paraId="6940C36E" w14:textId="77777777" w:rsidR="009B12A0" w:rsidRPr="009B12A0" w:rsidRDefault="009B12A0" w:rsidP="009B12A0">
      <w:pPr>
        <w:spacing w:line="360" w:lineRule="auto"/>
        <w:ind w:firstLine="645"/>
        <w:textAlignment w:val="baseline"/>
        <w:rPr>
          <w:rFonts w:ascii="仿宋" w:eastAsia="仿宋" w:hAnsi="仿宋"/>
          <w:sz w:val="32"/>
          <w:szCs w:val="32"/>
        </w:rPr>
      </w:pPr>
      <w:r w:rsidRPr="009B12A0">
        <w:rPr>
          <w:rFonts w:ascii="仿宋" w:eastAsia="仿宋" w:hAnsi="仿宋" w:hint="eastAsia"/>
          <w:sz w:val="32"/>
          <w:szCs w:val="32"/>
        </w:rPr>
        <w:t>苏州热工研究院有限公司</w:t>
      </w:r>
    </w:p>
    <w:p w14:paraId="74965243" w14:textId="77777777" w:rsidR="009B12A0" w:rsidRPr="009B12A0" w:rsidRDefault="009B12A0" w:rsidP="009B12A0">
      <w:pPr>
        <w:spacing w:line="360" w:lineRule="auto"/>
        <w:ind w:firstLine="645"/>
        <w:textAlignment w:val="baseline"/>
        <w:rPr>
          <w:rFonts w:ascii="仿宋" w:eastAsia="仿宋" w:hAnsi="仿宋"/>
          <w:sz w:val="32"/>
          <w:szCs w:val="32"/>
        </w:rPr>
      </w:pPr>
      <w:r w:rsidRPr="009B12A0">
        <w:rPr>
          <w:rFonts w:ascii="仿宋" w:eastAsia="仿宋" w:hAnsi="仿宋" w:hint="eastAsia"/>
          <w:sz w:val="32"/>
          <w:szCs w:val="32"/>
        </w:rPr>
        <w:t>南京南大工程检测有限公司</w:t>
      </w:r>
    </w:p>
    <w:p w14:paraId="45DEC57B" w14:textId="77777777" w:rsidR="009B12A0" w:rsidRPr="009B12A0" w:rsidRDefault="009B12A0" w:rsidP="009B12A0">
      <w:pPr>
        <w:spacing w:line="360" w:lineRule="auto"/>
        <w:ind w:firstLine="645"/>
        <w:textAlignment w:val="baseline"/>
        <w:rPr>
          <w:rFonts w:ascii="仿宋" w:eastAsia="仿宋" w:hAnsi="仿宋"/>
          <w:sz w:val="32"/>
          <w:szCs w:val="32"/>
        </w:rPr>
      </w:pPr>
      <w:proofErr w:type="gramStart"/>
      <w:r w:rsidRPr="009B12A0">
        <w:rPr>
          <w:rFonts w:ascii="仿宋" w:eastAsia="仿宋" w:hAnsi="仿宋" w:hint="eastAsia"/>
          <w:sz w:val="32"/>
          <w:szCs w:val="32"/>
        </w:rPr>
        <w:t>南通建威建设</w:t>
      </w:r>
      <w:proofErr w:type="gramEnd"/>
      <w:r w:rsidRPr="009B12A0">
        <w:rPr>
          <w:rFonts w:ascii="仿宋" w:eastAsia="仿宋" w:hAnsi="仿宋" w:hint="eastAsia"/>
          <w:sz w:val="32"/>
          <w:szCs w:val="32"/>
        </w:rPr>
        <w:t>工程质量检测有限公司</w:t>
      </w:r>
    </w:p>
    <w:p w14:paraId="0E4AE42A" w14:textId="77777777" w:rsidR="009B12A0" w:rsidRPr="009B12A0" w:rsidRDefault="009B12A0" w:rsidP="009B12A0">
      <w:pPr>
        <w:spacing w:line="360" w:lineRule="auto"/>
        <w:ind w:firstLine="645"/>
        <w:textAlignment w:val="baseline"/>
        <w:rPr>
          <w:rFonts w:ascii="仿宋" w:eastAsia="仿宋" w:hAnsi="仿宋"/>
          <w:sz w:val="32"/>
          <w:szCs w:val="32"/>
        </w:rPr>
      </w:pPr>
      <w:r w:rsidRPr="009B12A0">
        <w:rPr>
          <w:rFonts w:ascii="仿宋" w:eastAsia="仿宋" w:hAnsi="仿宋" w:hint="eastAsia"/>
          <w:sz w:val="32"/>
          <w:szCs w:val="32"/>
        </w:rPr>
        <w:t>江苏亚凯建设工程有限公司</w:t>
      </w:r>
    </w:p>
    <w:p w14:paraId="6A1FE8FC" w14:textId="77777777" w:rsidR="009B12A0" w:rsidRPr="009B12A0" w:rsidRDefault="009B12A0" w:rsidP="009B12A0">
      <w:pPr>
        <w:spacing w:line="360" w:lineRule="auto"/>
        <w:ind w:firstLine="645"/>
        <w:textAlignment w:val="baseline"/>
        <w:rPr>
          <w:rFonts w:ascii="仿宋" w:eastAsia="仿宋" w:hAnsi="仿宋"/>
          <w:sz w:val="32"/>
          <w:szCs w:val="32"/>
        </w:rPr>
      </w:pPr>
      <w:proofErr w:type="gramStart"/>
      <w:r w:rsidRPr="009B12A0">
        <w:rPr>
          <w:rFonts w:ascii="仿宋" w:eastAsia="仿宋" w:hAnsi="仿宋" w:hint="eastAsia"/>
          <w:sz w:val="32"/>
          <w:szCs w:val="32"/>
        </w:rPr>
        <w:t>一屿间</w:t>
      </w:r>
      <w:proofErr w:type="gramEnd"/>
      <w:r w:rsidRPr="009B12A0">
        <w:rPr>
          <w:rFonts w:ascii="仿宋" w:eastAsia="仿宋" w:hAnsi="仿宋" w:hint="eastAsia"/>
          <w:sz w:val="32"/>
          <w:szCs w:val="32"/>
        </w:rPr>
        <w:t>（苏州）检测技术有限公司</w:t>
      </w:r>
    </w:p>
    <w:p w14:paraId="653A018F" w14:textId="77777777" w:rsidR="009B12A0" w:rsidRPr="009B12A0" w:rsidRDefault="009B12A0" w:rsidP="009B12A0">
      <w:pPr>
        <w:spacing w:line="360" w:lineRule="auto"/>
        <w:ind w:firstLine="645"/>
        <w:textAlignment w:val="baseline"/>
        <w:rPr>
          <w:rFonts w:ascii="仿宋" w:eastAsia="仿宋" w:hAnsi="仿宋"/>
          <w:sz w:val="32"/>
          <w:szCs w:val="32"/>
        </w:rPr>
      </w:pPr>
      <w:r w:rsidRPr="009B12A0">
        <w:rPr>
          <w:rFonts w:ascii="仿宋" w:eastAsia="仿宋" w:hAnsi="仿宋" w:hint="eastAsia"/>
          <w:sz w:val="32"/>
          <w:szCs w:val="32"/>
        </w:rPr>
        <w:t>江苏城安消防网络有限公司</w:t>
      </w:r>
    </w:p>
    <w:p w14:paraId="7D5AA802" w14:textId="77777777" w:rsidR="009B12A0" w:rsidRPr="009B12A0" w:rsidRDefault="009B12A0" w:rsidP="009B12A0">
      <w:pPr>
        <w:spacing w:line="360" w:lineRule="auto"/>
        <w:ind w:firstLine="645"/>
        <w:textAlignment w:val="baseline"/>
        <w:rPr>
          <w:rFonts w:ascii="仿宋" w:eastAsia="仿宋" w:hAnsi="仿宋"/>
          <w:sz w:val="32"/>
          <w:szCs w:val="32"/>
        </w:rPr>
      </w:pPr>
      <w:r w:rsidRPr="009B12A0">
        <w:rPr>
          <w:rFonts w:ascii="仿宋" w:eastAsia="仿宋" w:hAnsi="仿宋" w:hint="eastAsia"/>
          <w:sz w:val="32"/>
          <w:szCs w:val="32"/>
        </w:rPr>
        <w:lastRenderedPageBreak/>
        <w:t>江苏宁泰建设工程科技有限公司</w:t>
      </w:r>
    </w:p>
    <w:p w14:paraId="19EC457F" w14:textId="77777777" w:rsidR="009B12A0" w:rsidRPr="009B12A0" w:rsidRDefault="009B12A0" w:rsidP="009B12A0">
      <w:pPr>
        <w:spacing w:line="360" w:lineRule="auto"/>
        <w:ind w:firstLine="645"/>
        <w:textAlignment w:val="baseline"/>
        <w:rPr>
          <w:rFonts w:ascii="仿宋" w:eastAsia="仿宋" w:hAnsi="仿宋"/>
          <w:sz w:val="32"/>
          <w:szCs w:val="32"/>
        </w:rPr>
      </w:pPr>
      <w:r w:rsidRPr="009B12A0">
        <w:rPr>
          <w:rFonts w:ascii="仿宋" w:eastAsia="仿宋" w:hAnsi="仿宋" w:hint="eastAsia"/>
          <w:sz w:val="32"/>
          <w:szCs w:val="32"/>
        </w:rPr>
        <w:t>江苏中榕检测技术有限公司</w:t>
      </w:r>
    </w:p>
    <w:p w14:paraId="1832DADA" w14:textId="77777777" w:rsidR="009B12A0" w:rsidRPr="009B12A0" w:rsidRDefault="009B12A0" w:rsidP="009B12A0">
      <w:pPr>
        <w:spacing w:line="360" w:lineRule="auto"/>
        <w:ind w:firstLine="645"/>
        <w:textAlignment w:val="baseline"/>
        <w:rPr>
          <w:rFonts w:ascii="仿宋" w:eastAsia="仿宋" w:hAnsi="仿宋"/>
          <w:sz w:val="32"/>
          <w:szCs w:val="32"/>
        </w:rPr>
      </w:pPr>
      <w:r w:rsidRPr="009B12A0">
        <w:rPr>
          <w:rFonts w:ascii="仿宋" w:eastAsia="仿宋" w:hAnsi="仿宋" w:hint="eastAsia"/>
          <w:sz w:val="32"/>
          <w:szCs w:val="32"/>
        </w:rPr>
        <w:t>江苏绿动检测科技有限公司</w:t>
      </w:r>
    </w:p>
    <w:p w14:paraId="72029C22" w14:textId="77777777" w:rsidR="009B12A0" w:rsidRPr="009B12A0" w:rsidRDefault="009B12A0" w:rsidP="009B12A0">
      <w:pPr>
        <w:spacing w:line="360" w:lineRule="auto"/>
        <w:ind w:firstLine="645"/>
        <w:textAlignment w:val="baseline"/>
        <w:rPr>
          <w:rFonts w:ascii="仿宋" w:eastAsia="仿宋" w:hAnsi="仿宋"/>
          <w:sz w:val="32"/>
          <w:szCs w:val="32"/>
        </w:rPr>
      </w:pPr>
      <w:r w:rsidRPr="009B12A0">
        <w:rPr>
          <w:rFonts w:ascii="仿宋" w:eastAsia="仿宋" w:hAnsi="仿宋" w:hint="eastAsia"/>
          <w:sz w:val="32"/>
          <w:szCs w:val="32"/>
        </w:rPr>
        <w:t>镇江市丹徒</w:t>
      </w:r>
      <w:proofErr w:type="gramStart"/>
      <w:r w:rsidRPr="009B12A0">
        <w:rPr>
          <w:rFonts w:ascii="仿宋" w:eastAsia="仿宋" w:hAnsi="仿宋" w:hint="eastAsia"/>
          <w:sz w:val="32"/>
          <w:szCs w:val="32"/>
        </w:rPr>
        <w:t>区宜瑞</w:t>
      </w:r>
      <w:proofErr w:type="gramEnd"/>
      <w:r w:rsidRPr="009B12A0">
        <w:rPr>
          <w:rFonts w:ascii="仿宋" w:eastAsia="仿宋" w:hAnsi="仿宋" w:hint="eastAsia"/>
          <w:sz w:val="32"/>
          <w:szCs w:val="32"/>
        </w:rPr>
        <w:t>建筑工程质量检测有限责任公司</w:t>
      </w:r>
    </w:p>
    <w:p w14:paraId="692CB45E" w14:textId="77777777" w:rsidR="009B12A0" w:rsidRPr="009B12A0" w:rsidRDefault="009B12A0" w:rsidP="009B12A0">
      <w:pPr>
        <w:spacing w:line="360" w:lineRule="auto"/>
        <w:ind w:firstLine="645"/>
        <w:textAlignment w:val="baseline"/>
        <w:rPr>
          <w:rFonts w:ascii="仿宋" w:eastAsia="仿宋" w:hAnsi="仿宋"/>
          <w:sz w:val="32"/>
          <w:szCs w:val="32"/>
        </w:rPr>
      </w:pPr>
      <w:r w:rsidRPr="009B12A0">
        <w:rPr>
          <w:rFonts w:ascii="仿宋" w:eastAsia="仿宋" w:hAnsi="仿宋" w:hint="eastAsia"/>
          <w:sz w:val="32"/>
          <w:szCs w:val="32"/>
        </w:rPr>
        <w:t>南通诚旺建设项目管理有限公司</w:t>
      </w:r>
    </w:p>
    <w:p w14:paraId="73106944" w14:textId="77777777" w:rsidR="009B12A0" w:rsidRPr="009B12A0" w:rsidRDefault="009B12A0" w:rsidP="009B12A0">
      <w:pPr>
        <w:spacing w:line="360" w:lineRule="auto"/>
        <w:ind w:firstLine="645"/>
        <w:textAlignment w:val="baseline"/>
        <w:rPr>
          <w:rFonts w:ascii="仿宋" w:eastAsia="仿宋" w:hAnsi="仿宋"/>
          <w:sz w:val="32"/>
          <w:szCs w:val="32"/>
        </w:rPr>
      </w:pPr>
      <w:r w:rsidRPr="009B12A0">
        <w:rPr>
          <w:rFonts w:ascii="仿宋" w:eastAsia="仿宋" w:hAnsi="仿宋" w:hint="eastAsia"/>
          <w:sz w:val="32"/>
          <w:szCs w:val="32"/>
        </w:rPr>
        <w:t>张家港港昌科技装备制造有限公司</w:t>
      </w:r>
    </w:p>
    <w:p w14:paraId="57A33DDA" w14:textId="77777777" w:rsidR="009B12A0" w:rsidRPr="009B12A0" w:rsidRDefault="009B12A0" w:rsidP="009B12A0">
      <w:pPr>
        <w:spacing w:line="360" w:lineRule="auto"/>
        <w:ind w:firstLine="645"/>
        <w:textAlignment w:val="baseline"/>
        <w:rPr>
          <w:rFonts w:ascii="仿宋" w:eastAsia="仿宋" w:hAnsi="仿宋"/>
          <w:sz w:val="32"/>
          <w:szCs w:val="32"/>
        </w:rPr>
      </w:pPr>
      <w:r w:rsidRPr="009B12A0">
        <w:rPr>
          <w:rFonts w:ascii="仿宋" w:eastAsia="仿宋" w:hAnsi="仿宋" w:hint="eastAsia"/>
          <w:sz w:val="32"/>
          <w:szCs w:val="32"/>
        </w:rPr>
        <w:t>江苏路腾安装集团有限公司</w:t>
      </w:r>
    </w:p>
    <w:p w14:paraId="2C88C078" w14:textId="77777777" w:rsidR="009B12A0" w:rsidRPr="009B12A0" w:rsidRDefault="009B12A0" w:rsidP="009B12A0">
      <w:pPr>
        <w:spacing w:line="360" w:lineRule="auto"/>
        <w:ind w:firstLine="645"/>
        <w:textAlignment w:val="baseline"/>
        <w:rPr>
          <w:rFonts w:ascii="仿宋" w:eastAsia="仿宋" w:hAnsi="仿宋"/>
          <w:sz w:val="32"/>
          <w:szCs w:val="32"/>
        </w:rPr>
      </w:pPr>
      <w:r w:rsidRPr="009B12A0">
        <w:rPr>
          <w:rFonts w:ascii="仿宋" w:eastAsia="仿宋" w:hAnsi="仿宋" w:hint="eastAsia"/>
          <w:sz w:val="32"/>
          <w:szCs w:val="32"/>
        </w:rPr>
        <w:t>苏州协</w:t>
      </w:r>
      <w:proofErr w:type="gramStart"/>
      <w:r w:rsidRPr="009B12A0">
        <w:rPr>
          <w:rFonts w:ascii="仿宋" w:eastAsia="仿宋" w:hAnsi="仿宋" w:hint="eastAsia"/>
          <w:sz w:val="32"/>
          <w:szCs w:val="32"/>
        </w:rPr>
        <w:t>鑫</w:t>
      </w:r>
      <w:proofErr w:type="gramEnd"/>
      <w:r w:rsidRPr="009B12A0">
        <w:rPr>
          <w:rFonts w:ascii="仿宋" w:eastAsia="仿宋" w:hAnsi="仿宋" w:hint="eastAsia"/>
          <w:sz w:val="32"/>
          <w:szCs w:val="32"/>
        </w:rPr>
        <w:t>新能源运营科技有限公司</w:t>
      </w:r>
    </w:p>
    <w:p w14:paraId="154C8121" w14:textId="77777777" w:rsidR="009B12A0" w:rsidRPr="009B12A0" w:rsidRDefault="009B12A0" w:rsidP="009B12A0">
      <w:pPr>
        <w:spacing w:line="360" w:lineRule="auto"/>
        <w:ind w:firstLine="645"/>
        <w:textAlignment w:val="baseline"/>
        <w:rPr>
          <w:rFonts w:ascii="仿宋" w:eastAsia="仿宋" w:hAnsi="仿宋"/>
          <w:sz w:val="32"/>
          <w:szCs w:val="32"/>
        </w:rPr>
      </w:pPr>
      <w:r w:rsidRPr="009B12A0">
        <w:rPr>
          <w:rFonts w:ascii="仿宋" w:eastAsia="仿宋" w:hAnsi="仿宋" w:hint="eastAsia"/>
          <w:sz w:val="32"/>
          <w:szCs w:val="32"/>
        </w:rPr>
        <w:t>丹阳市建设工程质量检测中心</w:t>
      </w:r>
    </w:p>
    <w:p w14:paraId="3302980B" w14:textId="77777777" w:rsidR="009B12A0" w:rsidRPr="009B12A0" w:rsidRDefault="009B12A0" w:rsidP="009B12A0">
      <w:pPr>
        <w:spacing w:line="360" w:lineRule="auto"/>
        <w:ind w:firstLine="645"/>
        <w:textAlignment w:val="baseline"/>
        <w:rPr>
          <w:rFonts w:ascii="仿宋" w:eastAsia="仿宋" w:hAnsi="仿宋"/>
          <w:sz w:val="32"/>
          <w:szCs w:val="32"/>
        </w:rPr>
      </w:pPr>
    </w:p>
    <w:p w14:paraId="058FBBA9" w14:textId="77777777" w:rsidR="009B12A0" w:rsidRPr="009B12A0" w:rsidRDefault="009B12A0" w:rsidP="009B12A0">
      <w:pPr>
        <w:spacing w:line="360" w:lineRule="auto"/>
        <w:ind w:firstLine="645"/>
        <w:textAlignment w:val="baseline"/>
        <w:rPr>
          <w:rFonts w:ascii="仿宋" w:eastAsia="仿宋" w:hAnsi="仿宋"/>
          <w:sz w:val="32"/>
          <w:szCs w:val="32"/>
        </w:rPr>
      </w:pPr>
      <w:r w:rsidRPr="009B12A0">
        <w:rPr>
          <w:rFonts w:ascii="仿宋" w:eastAsia="仿宋" w:hAnsi="仿宋" w:hint="eastAsia"/>
          <w:sz w:val="32"/>
          <w:szCs w:val="32"/>
        </w:rPr>
        <w:t>南京方园建设工程材料检测中心有限公司</w:t>
      </w:r>
    </w:p>
    <w:p w14:paraId="761EF7D1" w14:textId="77777777" w:rsidR="009B12A0" w:rsidRPr="009B12A0" w:rsidRDefault="009B12A0" w:rsidP="009B12A0">
      <w:pPr>
        <w:spacing w:line="360" w:lineRule="auto"/>
        <w:ind w:firstLine="645"/>
        <w:textAlignment w:val="baseline"/>
        <w:rPr>
          <w:rFonts w:ascii="仿宋" w:eastAsia="仿宋" w:hAnsi="仿宋"/>
          <w:sz w:val="32"/>
          <w:szCs w:val="32"/>
        </w:rPr>
      </w:pPr>
      <w:proofErr w:type="gramStart"/>
      <w:r w:rsidRPr="009B12A0">
        <w:rPr>
          <w:rFonts w:ascii="仿宋" w:eastAsia="仿宋" w:hAnsi="仿宋" w:hint="eastAsia"/>
          <w:sz w:val="32"/>
          <w:szCs w:val="32"/>
        </w:rPr>
        <w:t>昆山正信检测</w:t>
      </w:r>
      <w:proofErr w:type="gramEnd"/>
      <w:r w:rsidRPr="009B12A0">
        <w:rPr>
          <w:rFonts w:ascii="仿宋" w:eastAsia="仿宋" w:hAnsi="仿宋" w:hint="eastAsia"/>
          <w:sz w:val="32"/>
          <w:szCs w:val="32"/>
        </w:rPr>
        <w:t>有限公司</w:t>
      </w:r>
    </w:p>
    <w:p w14:paraId="1D15FA53" w14:textId="77777777" w:rsidR="009B12A0" w:rsidRPr="009B12A0" w:rsidRDefault="009B12A0" w:rsidP="009B12A0">
      <w:pPr>
        <w:spacing w:line="360" w:lineRule="auto"/>
        <w:ind w:firstLine="645"/>
        <w:textAlignment w:val="baseline"/>
        <w:rPr>
          <w:rFonts w:ascii="仿宋" w:eastAsia="仿宋" w:hAnsi="仿宋"/>
          <w:sz w:val="32"/>
          <w:szCs w:val="32"/>
        </w:rPr>
      </w:pPr>
      <w:r w:rsidRPr="009B12A0">
        <w:rPr>
          <w:rFonts w:ascii="仿宋" w:eastAsia="仿宋" w:hAnsi="仿宋" w:hint="eastAsia"/>
          <w:sz w:val="32"/>
          <w:szCs w:val="32"/>
        </w:rPr>
        <w:t>南京吉星防雷检测科技有限公司</w:t>
      </w:r>
    </w:p>
    <w:p w14:paraId="6F30FD1E" w14:textId="0FE884AF" w:rsidR="009B12A0" w:rsidRPr="009B12A0" w:rsidRDefault="009B12A0" w:rsidP="009B12A0">
      <w:pPr>
        <w:spacing w:line="360" w:lineRule="auto"/>
        <w:ind w:firstLine="645"/>
        <w:textAlignment w:val="baseline"/>
        <w:rPr>
          <w:rFonts w:ascii="仿宋" w:eastAsia="仿宋" w:hAnsi="仿宋"/>
          <w:sz w:val="32"/>
          <w:szCs w:val="32"/>
        </w:rPr>
      </w:pPr>
      <w:proofErr w:type="gramStart"/>
      <w:r w:rsidRPr="009B12A0">
        <w:rPr>
          <w:rFonts w:ascii="仿宋" w:eastAsia="仿宋" w:hAnsi="仿宋"/>
          <w:sz w:val="32"/>
          <w:szCs w:val="32"/>
        </w:rPr>
        <w:t>江苏昆信检测</w:t>
      </w:r>
      <w:proofErr w:type="gramEnd"/>
      <w:r w:rsidRPr="009B12A0">
        <w:rPr>
          <w:rFonts w:ascii="仿宋" w:eastAsia="仿宋" w:hAnsi="仿宋"/>
          <w:sz w:val="32"/>
          <w:szCs w:val="32"/>
        </w:rPr>
        <w:t>技术服务有限公司</w:t>
      </w:r>
    </w:p>
    <w:p w14:paraId="456B663A" w14:textId="77777777" w:rsidR="009B12A0" w:rsidRPr="009B12A0" w:rsidRDefault="009B12A0" w:rsidP="009B12A0">
      <w:pPr>
        <w:spacing w:line="360" w:lineRule="auto"/>
        <w:ind w:firstLine="645"/>
        <w:textAlignment w:val="baseline"/>
        <w:rPr>
          <w:rFonts w:ascii="仿宋" w:eastAsia="仿宋" w:hAnsi="仿宋"/>
          <w:sz w:val="32"/>
          <w:szCs w:val="32"/>
        </w:rPr>
      </w:pPr>
    </w:p>
    <w:p w14:paraId="443DA25A" w14:textId="77777777" w:rsidR="009B12A0" w:rsidRPr="009B12A0" w:rsidRDefault="009B12A0" w:rsidP="009B12A0">
      <w:pPr>
        <w:spacing w:line="360" w:lineRule="auto"/>
        <w:ind w:firstLine="645"/>
        <w:textAlignment w:val="baseline"/>
        <w:rPr>
          <w:rFonts w:ascii="仿宋" w:eastAsia="仿宋" w:hAnsi="仿宋"/>
          <w:sz w:val="32"/>
          <w:szCs w:val="32"/>
        </w:rPr>
      </w:pPr>
      <w:r w:rsidRPr="009B12A0">
        <w:rPr>
          <w:rFonts w:ascii="仿宋" w:eastAsia="仿宋" w:hAnsi="仿宋" w:hint="eastAsia"/>
          <w:sz w:val="32"/>
          <w:szCs w:val="32"/>
        </w:rPr>
        <w:t>苏州市建设工程质量检测中心有限公司</w:t>
      </w:r>
    </w:p>
    <w:p w14:paraId="0B8A2406" w14:textId="77777777" w:rsidR="009B12A0" w:rsidRPr="009B12A0" w:rsidRDefault="009B12A0" w:rsidP="009B12A0">
      <w:pPr>
        <w:spacing w:line="360" w:lineRule="auto"/>
        <w:ind w:firstLine="645"/>
        <w:textAlignment w:val="baseline"/>
        <w:rPr>
          <w:rFonts w:ascii="仿宋" w:eastAsia="仿宋" w:hAnsi="仿宋"/>
          <w:sz w:val="32"/>
          <w:szCs w:val="32"/>
        </w:rPr>
      </w:pPr>
      <w:r w:rsidRPr="009B12A0">
        <w:rPr>
          <w:rFonts w:ascii="仿宋" w:eastAsia="仿宋" w:hAnsi="仿宋" w:hint="eastAsia"/>
          <w:sz w:val="32"/>
          <w:szCs w:val="32"/>
        </w:rPr>
        <w:t>睢宁县建设工程质量检测有限公司</w:t>
      </w:r>
    </w:p>
    <w:p w14:paraId="4D94BF0A" w14:textId="77777777" w:rsidR="009B12A0" w:rsidRPr="009B12A0" w:rsidRDefault="009B12A0" w:rsidP="009B12A0">
      <w:pPr>
        <w:spacing w:line="360" w:lineRule="auto"/>
        <w:ind w:firstLine="645"/>
        <w:textAlignment w:val="baseline"/>
        <w:rPr>
          <w:rFonts w:ascii="仿宋" w:eastAsia="仿宋" w:hAnsi="仿宋"/>
          <w:sz w:val="32"/>
          <w:szCs w:val="32"/>
        </w:rPr>
      </w:pPr>
      <w:r w:rsidRPr="009B12A0">
        <w:rPr>
          <w:rFonts w:ascii="仿宋" w:eastAsia="仿宋" w:hAnsi="仿宋" w:hint="eastAsia"/>
          <w:sz w:val="32"/>
          <w:szCs w:val="32"/>
        </w:rPr>
        <w:t>南京方正建设工程质量检测有限公司</w:t>
      </w:r>
    </w:p>
    <w:p w14:paraId="5E71B9B3" w14:textId="77777777" w:rsidR="009B12A0" w:rsidRPr="009B12A0" w:rsidRDefault="009B12A0" w:rsidP="009B12A0">
      <w:pPr>
        <w:spacing w:line="360" w:lineRule="auto"/>
        <w:ind w:firstLine="645"/>
        <w:textAlignment w:val="baseline"/>
        <w:rPr>
          <w:rFonts w:ascii="仿宋" w:eastAsia="仿宋" w:hAnsi="仿宋"/>
          <w:sz w:val="32"/>
          <w:szCs w:val="32"/>
        </w:rPr>
      </w:pPr>
      <w:r w:rsidRPr="009B12A0">
        <w:rPr>
          <w:rFonts w:ascii="仿宋" w:eastAsia="仿宋" w:hAnsi="仿宋" w:hint="eastAsia"/>
          <w:sz w:val="32"/>
          <w:szCs w:val="32"/>
        </w:rPr>
        <w:t>高邮中群建设工程质量安全监测有限公司</w:t>
      </w:r>
    </w:p>
    <w:p w14:paraId="4BEDE46A" w14:textId="77777777" w:rsidR="009B12A0" w:rsidRPr="009B12A0" w:rsidRDefault="009B12A0" w:rsidP="009B12A0">
      <w:pPr>
        <w:spacing w:line="360" w:lineRule="auto"/>
        <w:ind w:firstLine="645"/>
        <w:textAlignment w:val="baseline"/>
        <w:rPr>
          <w:rFonts w:ascii="仿宋" w:eastAsia="仿宋" w:hAnsi="仿宋"/>
          <w:sz w:val="32"/>
          <w:szCs w:val="32"/>
        </w:rPr>
      </w:pPr>
      <w:r w:rsidRPr="009B12A0">
        <w:rPr>
          <w:rFonts w:ascii="仿宋" w:eastAsia="仿宋" w:hAnsi="仿宋" w:hint="eastAsia"/>
          <w:sz w:val="32"/>
          <w:szCs w:val="32"/>
        </w:rPr>
        <w:t>江苏</w:t>
      </w:r>
      <w:proofErr w:type="gramStart"/>
      <w:r w:rsidRPr="009B12A0">
        <w:rPr>
          <w:rFonts w:ascii="仿宋" w:eastAsia="仿宋" w:hAnsi="仿宋" w:hint="eastAsia"/>
          <w:sz w:val="32"/>
          <w:szCs w:val="32"/>
        </w:rPr>
        <w:t>建盛工程</w:t>
      </w:r>
      <w:proofErr w:type="gramEnd"/>
      <w:r w:rsidRPr="009B12A0">
        <w:rPr>
          <w:rFonts w:ascii="仿宋" w:eastAsia="仿宋" w:hAnsi="仿宋" w:hint="eastAsia"/>
          <w:sz w:val="32"/>
          <w:szCs w:val="32"/>
        </w:rPr>
        <w:t>质量鉴定检测有限公司</w:t>
      </w:r>
    </w:p>
    <w:p w14:paraId="00608EED" w14:textId="77777777" w:rsidR="009B12A0" w:rsidRPr="009B12A0" w:rsidRDefault="009B12A0" w:rsidP="009B12A0">
      <w:pPr>
        <w:spacing w:line="360" w:lineRule="auto"/>
        <w:ind w:firstLine="645"/>
        <w:textAlignment w:val="baseline"/>
        <w:rPr>
          <w:rFonts w:ascii="仿宋" w:eastAsia="仿宋" w:hAnsi="仿宋"/>
          <w:sz w:val="32"/>
          <w:szCs w:val="32"/>
        </w:rPr>
      </w:pPr>
      <w:r w:rsidRPr="009B12A0">
        <w:rPr>
          <w:rFonts w:ascii="仿宋" w:eastAsia="仿宋" w:hAnsi="仿宋" w:hint="eastAsia"/>
          <w:sz w:val="32"/>
          <w:szCs w:val="32"/>
        </w:rPr>
        <w:t>盐城禹衡建铸工</w:t>
      </w:r>
      <w:proofErr w:type="gramStart"/>
      <w:r w:rsidRPr="009B12A0">
        <w:rPr>
          <w:rFonts w:ascii="仿宋" w:eastAsia="仿宋" w:hAnsi="仿宋" w:hint="eastAsia"/>
          <w:sz w:val="32"/>
          <w:szCs w:val="32"/>
        </w:rPr>
        <w:t>程质量</w:t>
      </w:r>
      <w:proofErr w:type="gramEnd"/>
      <w:r w:rsidRPr="009B12A0">
        <w:rPr>
          <w:rFonts w:ascii="仿宋" w:eastAsia="仿宋" w:hAnsi="仿宋" w:hint="eastAsia"/>
          <w:sz w:val="32"/>
          <w:szCs w:val="32"/>
        </w:rPr>
        <w:t>检测有限公司</w:t>
      </w:r>
    </w:p>
    <w:p w14:paraId="1357DA77" w14:textId="77777777" w:rsidR="009B12A0" w:rsidRPr="009B12A0" w:rsidRDefault="009B12A0" w:rsidP="009B12A0">
      <w:pPr>
        <w:spacing w:line="360" w:lineRule="auto"/>
        <w:ind w:firstLine="645"/>
        <w:textAlignment w:val="baseline"/>
        <w:rPr>
          <w:rFonts w:ascii="仿宋" w:eastAsia="仿宋" w:hAnsi="仿宋"/>
          <w:sz w:val="32"/>
          <w:szCs w:val="32"/>
        </w:rPr>
      </w:pPr>
      <w:r w:rsidRPr="009B12A0">
        <w:rPr>
          <w:rFonts w:ascii="仿宋" w:eastAsia="仿宋" w:hAnsi="仿宋" w:hint="eastAsia"/>
          <w:sz w:val="32"/>
          <w:szCs w:val="32"/>
        </w:rPr>
        <w:t>江苏</w:t>
      </w:r>
      <w:proofErr w:type="gramStart"/>
      <w:r w:rsidRPr="009B12A0">
        <w:rPr>
          <w:rFonts w:ascii="仿宋" w:eastAsia="仿宋" w:hAnsi="仿宋" w:hint="eastAsia"/>
          <w:sz w:val="32"/>
          <w:szCs w:val="32"/>
        </w:rPr>
        <w:t>方建质量</w:t>
      </w:r>
      <w:proofErr w:type="gramEnd"/>
      <w:r w:rsidRPr="009B12A0">
        <w:rPr>
          <w:rFonts w:ascii="仿宋" w:eastAsia="仿宋" w:hAnsi="仿宋" w:hint="eastAsia"/>
          <w:sz w:val="32"/>
          <w:szCs w:val="32"/>
        </w:rPr>
        <w:t>鉴定检测有限公司</w:t>
      </w:r>
    </w:p>
    <w:p w14:paraId="2C64BBD5" w14:textId="77777777" w:rsidR="009B12A0" w:rsidRPr="009B12A0" w:rsidRDefault="009B12A0" w:rsidP="009B12A0">
      <w:pPr>
        <w:spacing w:line="360" w:lineRule="auto"/>
        <w:ind w:firstLine="645"/>
        <w:textAlignment w:val="baseline"/>
        <w:rPr>
          <w:rFonts w:ascii="仿宋" w:eastAsia="仿宋" w:hAnsi="仿宋"/>
          <w:sz w:val="32"/>
          <w:szCs w:val="32"/>
        </w:rPr>
      </w:pPr>
      <w:proofErr w:type="gramStart"/>
      <w:r w:rsidRPr="009B12A0">
        <w:rPr>
          <w:rFonts w:ascii="仿宋" w:eastAsia="仿宋" w:hAnsi="仿宋" w:hint="eastAsia"/>
          <w:sz w:val="32"/>
          <w:szCs w:val="32"/>
        </w:rPr>
        <w:lastRenderedPageBreak/>
        <w:t>盐城国</w:t>
      </w:r>
      <w:proofErr w:type="gramEnd"/>
      <w:r w:rsidRPr="009B12A0">
        <w:rPr>
          <w:rFonts w:ascii="仿宋" w:eastAsia="仿宋" w:hAnsi="仿宋" w:hint="eastAsia"/>
          <w:sz w:val="32"/>
          <w:szCs w:val="32"/>
        </w:rPr>
        <w:t>建工程质量检测有限公司</w:t>
      </w:r>
    </w:p>
    <w:p w14:paraId="2F86AFDB" w14:textId="77777777" w:rsidR="009B12A0" w:rsidRPr="009B12A0" w:rsidRDefault="009B12A0" w:rsidP="009B12A0">
      <w:pPr>
        <w:spacing w:line="360" w:lineRule="auto"/>
        <w:ind w:firstLine="645"/>
        <w:textAlignment w:val="baseline"/>
        <w:rPr>
          <w:rFonts w:ascii="仿宋" w:eastAsia="仿宋" w:hAnsi="仿宋"/>
          <w:sz w:val="32"/>
          <w:szCs w:val="32"/>
        </w:rPr>
      </w:pPr>
      <w:r w:rsidRPr="009B12A0">
        <w:rPr>
          <w:rFonts w:ascii="仿宋" w:eastAsia="仿宋" w:hAnsi="仿宋" w:hint="eastAsia"/>
          <w:sz w:val="32"/>
          <w:szCs w:val="32"/>
        </w:rPr>
        <w:t>扬州市建</w:t>
      </w:r>
      <w:proofErr w:type="gramStart"/>
      <w:r w:rsidRPr="009B12A0">
        <w:rPr>
          <w:rFonts w:ascii="仿宋" w:eastAsia="仿宋" w:hAnsi="仿宋" w:hint="eastAsia"/>
          <w:sz w:val="32"/>
          <w:szCs w:val="32"/>
        </w:rPr>
        <w:t>伟建设</w:t>
      </w:r>
      <w:proofErr w:type="gramEnd"/>
      <w:r w:rsidRPr="009B12A0">
        <w:rPr>
          <w:rFonts w:ascii="仿宋" w:eastAsia="仿宋" w:hAnsi="仿宋" w:hint="eastAsia"/>
          <w:sz w:val="32"/>
          <w:szCs w:val="32"/>
        </w:rPr>
        <w:t>工程检测中心有限公司</w:t>
      </w:r>
    </w:p>
    <w:p w14:paraId="1CD78C1E" w14:textId="5D152991" w:rsidR="009B12A0" w:rsidRDefault="009B12A0" w:rsidP="009B12A0">
      <w:pPr>
        <w:spacing w:line="360" w:lineRule="auto"/>
        <w:ind w:firstLine="645"/>
        <w:textAlignment w:val="baseline"/>
        <w:rPr>
          <w:rFonts w:ascii="仿宋" w:eastAsia="仿宋" w:hAnsi="仿宋"/>
          <w:sz w:val="32"/>
          <w:szCs w:val="32"/>
        </w:rPr>
      </w:pPr>
      <w:r w:rsidRPr="009B12A0">
        <w:rPr>
          <w:rFonts w:ascii="仿宋" w:eastAsia="仿宋" w:hAnsi="仿宋" w:hint="eastAsia"/>
          <w:sz w:val="32"/>
          <w:szCs w:val="32"/>
        </w:rPr>
        <w:t>江苏大云防雷检测有限公司</w:t>
      </w:r>
    </w:p>
    <w:p w14:paraId="6112AC84" w14:textId="4128E2E9" w:rsidR="007561A2" w:rsidRDefault="00D763E4" w:rsidP="003E7924">
      <w:pPr>
        <w:spacing w:line="360" w:lineRule="auto"/>
        <w:ind w:firstLine="645"/>
        <w:textAlignment w:val="baseline"/>
        <w:rPr>
          <w:rFonts w:ascii="仿宋" w:eastAsia="仿宋" w:hAnsi="仿宋"/>
          <w:sz w:val="32"/>
          <w:szCs w:val="32"/>
        </w:rPr>
      </w:pPr>
      <w:r>
        <w:rPr>
          <w:rFonts w:ascii="仿宋" w:eastAsia="仿宋" w:hAnsi="仿宋" w:hint="eastAsia"/>
          <w:sz w:val="32"/>
          <w:szCs w:val="32"/>
        </w:rPr>
        <w:t>4.</w:t>
      </w:r>
      <w:r w:rsidR="007561A2">
        <w:rPr>
          <w:rFonts w:ascii="仿宋" w:eastAsia="仿宋" w:hAnsi="仿宋" w:hint="eastAsia"/>
          <w:sz w:val="32"/>
          <w:szCs w:val="32"/>
        </w:rPr>
        <w:t>考核人员：</w:t>
      </w:r>
    </w:p>
    <w:p w14:paraId="3F86F3A0" w14:textId="77777777" w:rsidR="00626FA1" w:rsidRDefault="00626FA1" w:rsidP="00626FA1">
      <w:pPr>
        <w:pStyle w:val="a8"/>
        <w:shd w:val="clear" w:color="auto" w:fill="FFFFFF"/>
        <w:spacing w:before="0" w:beforeAutospacing="0" w:after="0" w:afterAutospacing="0" w:line="525" w:lineRule="atLeast"/>
        <w:ind w:firstLine="640"/>
        <w:rPr>
          <w:rFonts w:ascii="微软雅黑" w:eastAsia="微软雅黑" w:hAnsi="微软雅黑"/>
          <w:color w:val="333333"/>
          <w:sz w:val="26"/>
          <w:szCs w:val="26"/>
        </w:rPr>
      </w:pPr>
      <w:r>
        <w:rPr>
          <w:rFonts w:ascii="仿宋" w:eastAsia="仿宋" w:hAnsi="仿宋" w:hint="eastAsia"/>
          <w:color w:val="333333"/>
          <w:sz w:val="32"/>
          <w:szCs w:val="32"/>
        </w:rPr>
        <w:t>申报乙级资质的单位需派1名高级职称人员参与技术负责人考核、3名中级职称人员参与普通技术人员考核。</w:t>
      </w:r>
    </w:p>
    <w:p w14:paraId="373D1053" w14:textId="77777777" w:rsidR="00626FA1" w:rsidRDefault="00626FA1" w:rsidP="00626FA1">
      <w:pPr>
        <w:pStyle w:val="a8"/>
        <w:shd w:val="clear" w:color="auto" w:fill="FFFFFF"/>
        <w:spacing w:before="0" w:beforeAutospacing="0" w:after="0" w:afterAutospacing="0" w:line="525" w:lineRule="atLeast"/>
        <w:ind w:firstLine="640"/>
        <w:rPr>
          <w:rFonts w:ascii="微软雅黑" w:eastAsia="微软雅黑" w:hAnsi="微软雅黑" w:hint="eastAsia"/>
          <w:color w:val="333333"/>
          <w:sz w:val="26"/>
          <w:szCs w:val="26"/>
        </w:rPr>
      </w:pPr>
      <w:r>
        <w:rPr>
          <w:rFonts w:ascii="仿宋" w:eastAsia="仿宋" w:hAnsi="仿宋" w:hint="eastAsia"/>
          <w:color w:val="333333"/>
          <w:sz w:val="32"/>
          <w:szCs w:val="32"/>
        </w:rPr>
        <w:t>申报甲级资质的单位需派1名高级职称人员参与技术负责人考核、1名高级职称人员和6名中级职称人员参与普通技术人员考核。</w:t>
      </w:r>
      <w:bookmarkStart w:id="0" w:name="_GoBack"/>
      <w:bookmarkEnd w:id="0"/>
    </w:p>
    <w:p w14:paraId="3CA819C4" w14:textId="77777777" w:rsidR="00626FA1" w:rsidRDefault="00626FA1" w:rsidP="00626FA1">
      <w:pPr>
        <w:pStyle w:val="a8"/>
        <w:shd w:val="clear" w:color="auto" w:fill="FFFFFF"/>
        <w:spacing w:before="0" w:beforeAutospacing="0" w:after="0" w:afterAutospacing="0" w:line="525" w:lineRule="atLeast"/>
        <w:ind w:firstLine="640"/>
        <w:rPr>
          <w:rFonts w:ascii="微软雅黑" w:eastAsia="微软雅黑" w:hAnsi="微软雅黑" w:hint="eastAsia"/>
          <w:color w:val="333333"/>
          <w:sz w:val="26"/>
          <w:szCs w:val="26"/>
        </w:rPr>
      </w:pPr>
      <w:r>
        <w:rPr>
          <w:rFonts w:ascii="仿宋" w:eastAsia="仿宋" w:hAnsi="仿宋" w:hint="eastAsia"/>
          <w:color w:val="333333"/>
          <w:sz w:val="32"/>
          <w:szCs w:val="32"/>
        </w:rPr>
        <w:t>资质延续的单位仅需委派技术负责人参与考核。</w:t>
      </w:r>
    </w:p>
    <w:p w14:paraId="17F15756" w14:textId="77777777" w:rsidR="00626FA1" w:rsidRPr="00C15990" w:rsidRDefault="00626FA1" w:rsidP="00626FA1">
      <w:pPr>
        <w:pStyle w:val="a8"/>
        <w:shd w:val="clear" w:color="auto" w:fill="FFFFFF"/>
        <w:spacing w:before="0" w:beforeAutospacing="0" w:after="0" w:afterAutospacing="0" w:line="525" w:lineRule="atLeast"/>
        <w:ind w:firstLine="640"/>
        <w:rPr>
          <w:rFonts w:ascii="微软雅黑" w:eastAsia="微软雅黑" w:hAnsi="微软雅黑" w:hint="eastAsia"/>
          <w:b/>
          <w:color w:val="FF0000"/>
          <w:sz w:val="26"/>
          <w:szCs w:val="26"/>
        </w:rPr>
      </w:pPr>
      <w:r w:rsidRPr="00C15990">
        <w:rPr>
          <w:rFonts w:ascii="仿宋" w:eastAsia="仿宋" w:hAnsi="仿宋" w:hint="eastAsia"/>
          <w:b/>
          <w:color w:val="FF0000"/>
          <w:sz w:val="32"/>
          <w:szCs w:val="32"/>
        </w:rPr>
        <w:t>已具备资质需更换技术负责人或已更换技术负责人未能通过理论考核的单位也需报名参与技术负责人考核。</w:t>
      </w:r>
    </w:p>
    <w:p w14:paraId="20B03DA2" w14:textId="77777777" w:rsidR="00626FA1" w:rsidRDefault="00626FA1" w:rsidP="00626FA1">
      <w:pPr>
        <w:pStyle w:val="a8"/>
        <w:shd w:val="clear" w:color="auto" w:fill="FFFFFF"/>
        <w:spacing w:before="0" w:beforeAutospacing="0" w:after="0" w:afterAutospacing="0" w:line="525" w:lineRule="atLeast"/>
        <w:ind w:firstLine="640"/>
        <w:rPr>
          <w:rFonts w:ascii="微软雅黑" w:eastAsia="微软雅黑" w:hAnsi="微软雅黑" w:hint="eastAsia"/>
          <w:color w:val="333333"/>
          <w:sz w:val="26"/>
          <w:szCs w:val="26"/>
        </w:rPr>
      </w:pPr>
      <w:r>
        <w:rPr>
          <w:rFonts w:ascii="仿宋" w:eastAsia="仿宋" w:hAnsi="仿宋" w:hint="eastAsia"/>
          <w:color w:val="333333"/>
          <w:sz w:val="32"/>
          <w:szCs w:val="32"/>
        </w:rPr>
        <w:t>两年内曾通过考核且仍在原单位就职的技术人员，该单位再次申报时，可免于考核。</w:t>
      </w:r>
    </w:p>
    <w:p w14:paraId="24393CF4" w14:textId="77777777" w:rsidR="00626FA1" w:rsidRDefault="00626FA1" w:rsidP="00626FA1">
      <w:pPr>
        <w:pStyle w:val="a8"/>
        <w:shd w:val="clear" w:color="auto" w:fill="FFFFFF"/>
        <w:spacing w:before="0" w:beforeAutospacing="0" w:after="0" w:afterAutospacing="0" w:line="525" w:lineRule="atLeast"/>
        <w:ind w:firstLine="640"/>
        <w:rPr>
          <w:rFonts w:ascii="微软雅黑" w:eastAsia="微软雅黑" w:hAnsi="微软雅黑" w:hint="eastAsia"/>
          <w:color w:val="333333"/>
          <w:sz w:val="26"/>
          <w:szCs w:val="26"/>
        </w:rPr>
      </w:pPr>
      <w:r>
        <w:rPr>
          <w:rFonts w:ascii="仿宋" w:eastAsia="仿宋" w:hAnsi="仿宋" w:hint="eastAsia"/>
          <w:color w:val="333333"/>
          <w:sz w:val="32"/>
          <w:szCs w:val="32"/>
        </w:rPr>
        <w:t>前述技术人员职称均应在38号令规定的职称专业方向里。</w:t>
      </w:r>
    </w:p>
    <w:p w14:paraId="3B168A4E" w14:textId="36FA3B3E" w:rsidR="0015540A" w:rsidRDefault="004C6549" w:rsidP="0015540A">
      <w:pPr>
        <w:spacing w:line="360" w:lineRule="auto"/>
        <w:ind w:firstLine="645"/>
        <w:textAlignment w:val="baseline"/>
        <w:rPr>
          <w:rFonts w:ascii="仿宋" w:eastAsia="仿宋" w:hAnsi="仿宋"/>
          <w:sz w:val="32"/>
          <w:szCs w:val="32"/>
        </w:rPr>
      </w:pPr>
      <w:r>
        <w:rPr>
          <w:rFonts w:ascii="仿宋" w:eastAsia="仿宋" w:hAnsi="仿宋" w:hint="eastAsia"/>
          <w:sz w:val="32"/>
          <w:szCs w:val="32"/>
        </w:rPr>
        <w:t>5.</w:t>
      </w:r>
      <w:r w:rsidR="003C513F" w:rsidRPr="001C0DA5">
        <w:rPr>
          <w:rFonts w:ascii="仿宋" w:eastAsia="仿宋" w:hAnsi="仿宋" w:hint="eastAsia"/>
          <w:sz w:val="32"/>
          <w:szCs w:val="32"/>
        </w:rPr>
        <w:t>联系方式</w:t>
      </w:r>
    </w:p>
    <w:p w14:paraId="674DC9E7" w14:textId="25BF2867" w:rsidR="0015540A" w:rsidRDefault="0015540A" w:rsidP="0015540A">
      <w:pPr>
        <w:spacing w:line="360" w:lineRule="auto"/>
        <w:ind w:firstLine="645"/>
        <w:textAlignment w:val="baseline"/>
        <w:rPr>
          <w:rFonts w:ascii="仿宋" w:eastAsia="仿宋" w:hAnsi="仿宋"/>
          <w:sz w:val="32"/>
          <w:szCs w:val="32"/>
        </w:rPr>
      </w:pPr>
      <w:r>
        <w:rPr>
          <w:rFonts w:ascii="仿宋" w:eastAsia="仿宋" w:hAnsi="仿宋" w:hint="eastAsia"/>
          <w:sz w:val="32"/>
          <w:szCs w:val="32"/>
        </w:rPr>
        <w:t>江苏省气象局法规处：025-8328704</w:t>
      </w:r>
      <w:r w:rsidR="00293AB1">
        <w:rPr>
          <w:rFonts w:ascii="仿宋" w:eastAsia="仿宋" w:hAnsi="仿宋" w:hint="eastAsia"/>
          <w:sz w:val="32"/>
          <w:szCs w:val="32"/>
        </w:rPr>
        <w:t>6</w:t>
      </w:r>
      <w:r>
        <w:rPr>
          <w:rFonts w:ascii="仿宋" w:eastAsia="仿宋" w:hAnsi="仿宋" w:hint="eastAsia"/>
          <w:sz w:val="32"/>
          <w:szCs w:val="32"/>
        </w:rPr>
        <w:t>，025-83287048</w:t>
      </w:r>
      <w:r w:rsidR="001B2276">
        <w:rPr>
          <w:rFonts w:ascii="仿宋" w:eastAsia="仿宋" w:hAnsi="仿宋" w:hint="eastAsia"/>
          <w:sz w:val="32"/>
          <w:szCs w:val="32"/>
        </w:rPr>
        <w:t>。</w:t>
      </w:r>
    </w:p>
    <w:p w14:paraId="4FD3CD41" w14:textId="47AC40B0" w:rsidR="002E52F8" w:rsidRPr="00043DB0" w:rsidRDefault="00684B4E" w:rsidP="002E52F8">
      <w:pPr>
        <w:spacing w:line="360" w:lineRule="auto"/>
        <w:ind w:firstLine="645"/>
        <w:textAlignment w:val="baseline"/>
        <w:rPr>
          <w:rFonts w:ascii="仿宋" w:eastAsia="仿宋" w:hAnsi="仿宋"/>
          <w:sz w:val="32"/>
          <w:szCs w:val="32"/>
        </w:rPr>
      </w:pPr>
      <w:r>
        <w:rPr>
          <w:rFonts w:ascii="仿宋" w:eastAsia="仿宋" w:hAnsi="仿宋" w:hint="eastAsia"/>
          <w:sz w:val="32"/>
          <w:szCs w:val="32"/>
        </w:rPr>
        <w:t>6</w:t>
      </w:r>
      <w:r w:rsidR="004E0F91">
        <w:rPr>
          <w:rFonts w:ascii="仿宋" w:eastAsia="仿宋" w:hAnsi="仿宋" w:hint="eastAsia"/>
          <w:sz w:val="32"/>
          <w:szCs w:val="32"/>
        </w:rPr>
        <w:t>.请前述单位</w:t>
      </w:r>
      <w:r w:rsidR="00CD659E">
        <w:rPr>
          <w:rFonts w:ascii="仿宋" w:eastAsia="仿宋" w:hAnsi="仿宋" w:hint="eastAsia"/>
          <w:sz w:val="32"/>
          <w:szCs w:val="32"/>
        </w:rPr>
        <w:t>10</w:t>
      </w:r>
      <w:r w:rsidR="004E0F91">
        <w:rPr>
          <w:rFonts w:ascii="仿宋" w:eastAsia="仿宋" w:hAnsi="仿宋" w:hint="eastAsia"/>
          <w:sz w:val="32"/>
          <w:szCs w:val="32"/>
        </w:rPr>
        <w:t>月</w:t>
      </w:r>
      <w:r w:rsidR="00CD659E">
        <w:rPr>
          <w:rFonts w:ascii="仿宋" w:eastAsia="仿宋" w:hAnsi="仿宋" w:hint="eastAsia"/>
          <w:sz w:val="32"/>
          <w:szCs w:val="32"/>
        </w:rPr>
        <w:t>16</w:t>
      </w:r>
      <w:r w:rsidR="004E0F91">
        <w:rPr>
          <w:rFonts w:ascii="仿宋" w:eastAsia="仿宋" w:hAnsi="仿宋" w:hint="eastAsia"/>
          <w:sz w:val="32"/>
          <w:szCs w:val="32"/>
        </w:rPr>
        <w:t>日下班前</w:t>
      </w:r>
      <w:r w:rsidR="00A52D9A">
        <w:rPr>
          <w:rFonts w:ascii="仿宋" w:eastAsia="仿宋" w:hAnsi="仿宋" w:hint="eastAsia"/>
          <w:sz w:val="32"/>
          <w:szCs w:val="32"/>
        </w:rPr>
        <w:t>，</w:t>
      </w:r>
      <w:hyperlink r:id="rId8" w:history="1">
        <w:r w:rsidR="000878E1" w:rsidRPr="00165298">
          <w:rPr>
            <w:rStyle w:val="a6"/>
            <w:rFonts w:ascii="仿宋" w:eastAsia="仿宋" w:hAnsi="仿宋" w:hint="eastAsia"/>
            <w:sz w:val="32"/>
            <w:szCs w:val="32"/>
          </w:rPr>
          <w:t>将参考报名表发送至3772536@qq.com</w:t>
        </w:r>
      </w:hyperlink>
      <w:r w:rsidR="002E52F8">
        <w:rPr>
          <w:rFonts w:ascii="仿宋" w:eastAsia="仿宋" w:hAnsi="仿宋" w:hint="eastAsia"/>
          <w:sz w:val="32"/>
          <w:szCs w:val="32"/>
        </w:rPr>
        <w:t>，并督促参考技术人员携带身份证及职称证书复印件参加考试。</w:t>
      </w:r>
    </w:p>
    <w:p w14:paraId="6E281FE6" w14:textId="4E628BEA" w:rsidR="000C61F2" w:rsidRPr="000C61F2" w:rsidRDefault="000C61F2" w:rsidP="000C61F2">
      <w:pPr>
        <w:spacing w:line="360" w:lineRule="auto"/>
        <w:ind w:firstLine="645"/>
        <w:textAlignment w:val="baseline"/>
        <w:rPr>
          <w:rFonts w:ascii="仿宋" w:eastAsia="仿宋" w:hAnsi="仿宋"/>
          <w:sz w:val="32"/>
          <w:szCs w:val="32"/>
        </w:rPr>
      </w:pPr>
    </w:p>
    <w:p w14:paraId="3905AC82" w14:textId="70CA03A6" w:rsidR="002818FF" w:rsidRPr="000C61F2" w:rsidRDefault="002818FF" w:rsidP="0015540A">
      <w:pPr>
        <w:spacing w:line="360" w:lineRule="auto"/>
        <w:ind w:firstLine="645"/>
        <w:textAlignment w:val="baseline"/>
        <w:rPr>
          <w:rFonts w:ascii="仿宋" w:eastAsia="仿宋" w:hAnsi="仿宋"/>
          <w:sz w:val="32"/>
          <w:szCs w:val="32"/>
        </w:rPr>
      </w:pPr>
    </w:p>
    <w:p w14:paraId="637EE3AB" w14:textId="77777777" w:rsidR="005C4893" w:rsidRDefault="005C4893" w:rsidP="005C4893">
      <w:pPr>
        <w:ind w:firstLine="645"/>
        <w:jc w:val="center"/>
        <w:rPr>
          <w:rFonts w:ascii="仿宋" w:eastAsia="仿宋" w:hAnsi="仿宋"/>
          <w:sz w:val="32"/>
          <w:szCs w:val="32"/>
        </w:rPr>
      </w:pPr>
      <w:r>
        <w:rPr>
          <w:rFonts w:ascii="仿宋" w:eastAsia="仿宋" w:hAnsi="仿宋" w:hint="eastAsia"/>
          <w:sz w:val="32"/>
          <w:szCs w:val="32"/>
        </w:rPr>
        <w:lastRenderedPageBreak/>
        <w:t>理论考核报名表</w:t>
      </w:r>
    </w:p>
    <w:tbl>
      <w:tblPr>
        <w:tblStyle w:val="a7"/>
        <w:tblW w:w="8613" w:type="dxa"/>
        <w:tblLook w:val="04A0" w:firstRow="1" w:lastRow="0" w:firstColumn="1" w:lastColumn="0" w:noHBand="0" w:noVBand="1"/>
      </w:tblPr>
      <w:tblGrid>
        <w:gridCol w:w="1420"/>
        <w:gridCol w:w="1240"/>
        <w:gridCol w:w="1600"/>
        <w:gridCol w:w="2085"/>
        <w:gridCol w:w="2268"/>
      </w:tblGrid>
      <w:tr w:rsidR="005C4893" w14:paraId="5CC6938A" w14:textId="77777777" w:rsidTr="004E3B6B">
        <w:tc>
          <w:tcPr>
            <w:tcW w:w="1420" w:type="dxa"/>
          </w:tcPr>
          <w:p w14:paraId="15F0F2B0" w14:textId="77777777" w:rsidR="005C4893" w:rsidRPr="00317CD2" w:rsidRDefault="005C4893" w:rsidP="004E3B6B">
            <w:pPr>
              <w:rPr>
                <w:rFonts w:ascii="仿宋" w:eastAsia="仿宋" w:hAnsi="仿宋"/>
                <w:szCs w:val="21"/>
              </w:rPr>
            </w:pPr>
            <w:r w:rsidRPr="00317CD2">
              <w:rPr>
                <w:rFonts w:ascii="仿宋" w:eastAsia="仿宋" w:hAnsi="仿宋" w:hint="eastAsia"/>
                <w:szCs w:val="21"/>
              </w:rPr>
              <w:t>单位</w:t>
            </w:r>
          </w:p>
        </w:tc>
        <w:tc>
          <w:tcPr>
            <w:tcW w:w="1240" w:type="dxa"/>
          </w:tcPr>
          <w:p w14:paraId="579AFC10" w14:textId="77777777" w:rsidR="005C4893" w:rsidRPr="00317CD2" w:rsidRDefault="005C4893" w:rsidP="004E3B6B">
            <w:pPr>
              <w:rPr>
                <w:rFonts w:ascii="仿宋" w:eastAsia="仿宋" w:hAnsi="仿宋"/>
                <w:szCs w:val="21"/>
              </w:rPr>
            </w:pPr>
            <w:r w:rsidRPr="00317CD2">
              <w:rPr>
                <w:rFonts w:ascii="仿宋" w:eastAsia="仿宋" w:hAnsi="仿宋" w:hint="eastAsia"/>
                <w:szCs w:val="21"/>
              </w:rPr>
              <w:t xml:space="preserve">姓名 </w:t>
            </w:r>
          </w:p>
        </w:tc>
        <w:tc>
          <w:tcPr>
            <w:tcW w:w="1600" w:type="dxa"/>
          </w:tcPr>
          <w:p w14:paraId="6FC4DF81" w14:textId="77777777" w:rsidR="005C4893" w:rsidRPr="00317CD2" w:rsidRDefault="005C4893" w:rsidP="004E3B6B">
            <w:pPr>
              <w:rPr>
                <w:rFonts w:ascii="仿宋" w:eastAsia="仿宋" w:hAnsi="仿宋"/>
                <w:szCs w:val="21"/>
              </w:rPr>
            </w:pPr>
            <w:r w:rsidRPr="00317CD2">
              <w:rPr>
                <w:rFonts w:ascii="仿宋" w:eastAsia="仿宋" w:hAnsi="仿宋" w:hint="eastAsia"/>
                <w:szCs w:val="21"/>
              </w:rPr>
              <w:t>身份证号</w:t>
            </w:r>
          </w:p>
        </w:tc>
        <w:tc>
          <w:tcPr>
            <w:tcW w:w="2085" w:type="dxa"/>
          </w:tcPr>
          <w:p w14:paraId="6EBF5511" w14:textId="77777777" w:rsidR="005C4893" w:rsidRPr="00317CD2" w:rsidRDefault="005C4893" w:rsidP="004E3B6B">
            <w:pPr>
              <w:rPr>
                <w:rFonts w:ascii="仿宋" w:eastAsia="仿宋" w:hAnsi="仿宋"/>
                <w:szCs w:val="21"/>
              </w:rPr>
            </w:pPr>
            <w:r w:rsidRPr="00317CD2">
              <w:rPr>
                <w:rFonts w:ascii="仿宋" w:eastAsia="仿宋" w:hAnsi="仿宋" w:hint="eastAsia"/>
                <w:szCs w:val="21"/>
              </w:rPr>
              <w:t>职称（专业/级别）</w:t>
            </w:r>
          </w:p>
        </w:tc>
        <w:tc>
          <w:tcPr>
            <w:tcW w:w="2268" w:type="dxa"/>
          </w:tcPr>
          <w:p w14:paraId="3D2F5B19" w14:textId="77777777" w:rsidR="005C4893" w:rsidRPr="00317CD2" w:rsidRDefault="005C4893" w:rsidP="004E3B6B">
            <w:pPr>
              <w:rPr>
                <w:rFonts w:ascii="仿宋" w:eastAsia="仿宋" w:hAnsi="仿宋"/>
                <w:szCs w:val="21"/>
              </w:rPr>
            </w:pPr>
            <w:r w:rsidRPr="00317CD2">
              <w:rPr>
                <w:rFonts w:ascii="仿宋" w:eastAsia="仿宋" w:hAnsi="仿宋" w:hint="eastAsia"/>
                <w:szCs w:val="21"/>
              </w:rPr>
              <w:t>考核类型（技术负责人/普通技术人员）</w:t>
            </w:r>
          </w:p>
        </w:tc>
      </w:tr>
      <w:tr w:rsidR="005C4893" w14:paraId="2B390448" w14:textId="77777777" w:rsidTr="004E3B6B">
        <w:tc>
          <w:tcPr>
            <w:tcW w:w="1420" w:type="dxa"/>
          </w:tcPr>
          <w:p w14:paraId="4916FD95" w14:textId="77777777" w:rsidR="005C4893" w:rsidRDefault="005C4893" w:rsidP="004E3B6B">
            <w:pPr>
              <w:rPr>
                <w:rFonts w:ascii="仿宋" w:eastAsia="仿宋" w:hAnsi="仿宋"/>
                <w:sz w:val="32"/>
                <w:szCs w:val="32"/>
              </w:rPr>
            </w:pPr>
          </w:p>
        </w:tc>
        <w:tc>
          <w:tcPr>
            <w:tcW w:w="1240" w:type="dxa"/>
          </w:tcPr>
          <w:p w14:paraId="120B1EEA" w14:textId="77777777" w:rsidR="005C4893" w:rsidRDefault="005C4893" w:rsidP="004E3B6B">
            <w:pPr>
              <w:rPr>
                <w:rFonts w:ascii="仿宋" w:eastAsia="仿宋" w:hAnsi="仿宋"/>
                <w:sz w:val="32"/>
                <w:szCs w:val="32"/>
              </w:rPr>
            </w:pPr>
          </w:p>
        </w:tc>
        <w:tc>
          <w:tcPr>
            <w:tcW w:w="1600" w:type="dxa"/>
          </w:tcPr>
          <w:p w14:paraId="4FADAC0E" w14:textId="77777777" w:rsidR="005C4893" w:rsidRDefault="005C4893" w:rsidP="004E3B6B">
            <w:pPr>
              <w:rPr>
                <w:rFonts w:ascii="仿宋" w:eastAsia="仿宋" w:hAnsi="仿宋"/>
                <w:sz w:val="32"/>
                <w:szCs w:val="32"/>
              </w:rPr>
            </w:pPr>
          </w:p>
        </w:tc>
        <w:tc>
          <w:tcPr>
            <w:tcW w:w="2085" w:type="dxa"/>
          </w:tcPr>
          <w:p w14:paraId="54AE8600" w14:textId="77777777" w:rsidR="005C4893" w:rsidRDefault="005C4893" w:rsidP="004E3B6B">
            <w:pPr>
              <w:rPr>
                <w:rFonts w:ascii="仿宋" w:eastAsia="仿宋" w:hAnsi="仿宋"/>
                <w:sz w:val="32"/>
                <w:szCs w:val="32"/>
              </w:rPr>
            </w:pPr>
          </w:p>
        </w:tc>
        <w:tc>
          <w:tcPr>
            <w:tcW w:w="2268" w:type="dxa"/>
          </w:tcPr>
          <w:p w14:paraId="4657A3F0" w14:textId="77777777" w:rsidR="005C4893" w:rsidRDefault="005C4893" w:rsidP="004E3B6B">
            <w:pPr>
              <w:rPr>
                <w:rFonts w:ascii="仿宋" w:eastAsia="仿宋" w:hAnsi="仿宋"/>
                <w:sz w:val="32"/>
                <w:szCs w:val="32"/>
              </w:rPr>
            </w:pPr>
          </w:p>
        </w:tc>
      </w:tr>
      <w:tr w:rsidR="005C4893" w14:paraId="707FF934" w14:textId="77777777" w:rsidTr="004E3B6B">
        <w:tc>
          <w:tcPr>
            <w:tcW w:w="1420" w:type="dxa"/>
          </w:tcPr>
          <w:p w14:paraId="45660CAE" w14:textId="77777777" w:rsidR="005C4893" w:rsidRDefault="005C4893" w:rsidP="004E3B6B">
            <w:pPr>
              <w:rPr>
                <w:rFonts w:ascii="仿宋" w:eastAsia="仿宋" w:hAnsi="仿宋"/>
                <w:sz w:val="32"/>
                <w:szCs w:val="32"/>
              </w:rPr>
            </w:pPr>
          </w:p>
        </w:tc>
        <w:tc>
          <w:tcPr>
            <w:tcW w:w="1240" w:type="dxa"/>
          </w:tcPr>
          <w:p w14:paraId="770156D5" w14:textId="77777777" w:rsidR="005C4893" w:rsidRDefault="005C4893" w:rsidP="004E3B6B">
            <w:pPr>
              <w:rPr>
                <w:rFonts w:ascii="仿宋" w:eastAsia="仿宋" w:hAnsi="仿宋"/>
                <w:sz w:val="32"/>
                <w:szCs w:val="32"/>
              </w:rPr>
            </w:pPr>
          </w:p>
        </w:tc>
        <w:tc>
          <w:tcPr>
            <w:tcW w:w="1600" w:type="dxa"/>
          </w:tcPr>
          <w:p w14:paraId="096D319A" w14:textId="77777777" w:rsidR="005C4893" w:rsidRDefault="005C4893" w:rsidP="004E3B6B">
            <w:pPr>
              <w:rPr>
                <w:rFonts w:ascii="仿宋" w:eastAsia="仿宋" w:hAnsi="仿宋"/>
                <w:sz w:val="32"/>
                <w:szCs w:val="32"/>
              </w:rPr>
            </w:pPr>
          </w:p>
        </w:tc>
        <w:tc>
          <w:tcPr>
            <w:tcW w:w="2085" w:type="dxa"/>
          </w:tcPr>
          <w:p w14:paraId="3D149CF7" w14:textId="77777777" w:rsidR="005C4893" w:rsidRDefault="005C4893" w:rsidP="004E3B6B">
            <w:pPr>
              <w:rPr>
                <w:rFonts w:ascii="仿宋" w:eastAsia="仿宋" w:hAnsi="仿宋"/>
                <w:sz w:val="32"/>
                <w:szCs w:val="32"/>
              </w:rPr>
            </w:pPr>
          </w:p>
        </w:tc>
        <w:tc>
          <w:tcPr>
            <w:tcW w:w="2268" w:type="dxa"/>
          </w:tcPr>
          <w:p w14:paraId="5AD67629" w14:textId="77777777" w:rsidR="005C4893" w:rsidRDefault="005C4893" w:rsidP="004E3B6B">
            <w:pPr>
              <w:rPr>
                <w:rFonts w:ascii="仿宋" w:eastAsia="仿宋" w:hAnsi="仿宋"/>
                <w:sz w:val="32"/>
                <w:szCs w:val="32"/>
              </w:rPr>
            </w:pPr>
          </w:p>
        </w:tc>
      </w:tr>
      <w:tr w:rsidR="005C4893" w14:paraId="3F6DE180" w14:textId="77777777" w:rsidTr="004E3B6B">
        <w:tc>
          <w:tcPr>
            <w:tcW w:w="1420" w:type="dxa"/>
          </w:tcPr>
          <w:p w14:paraId="788838D2" w14:textId="77777777" w:rsidR="005C4893" w:rsidRDefault="005C4893" w:rsidP="004E3B6B">
            <w:pPr>
              <w:rPr>
                <w:rFonts w:ascii="仿宋" w:eastAsia="仿宋" w:hAnsi="仿宋"/>
                <w:sz w:val="32"/>
                <w:szCs w:val="32"/>
              </w:rPr>
            </w:pPr>
          </w:p>
        </w:tc>
        <w:tc>
          <w:tcPr>
            <w:tcW w:w="1240" w:type="dxa"/>
          </w:tcPr>
          <w:p w14:paraId="1CF8D6F0" w14:textId="77777777" w:rsidR="005C4893" w:rsidRDefault="005C4893" w:rsidP="004E3B6B">
            <w:pPr>
              <w:rPr>
                <w:rFonts w:ascii="仿宋" w:eastAsia="仿宋" w:hAnsi="仿宋"/>
                <w:sz w:val="32"/>
                <w:szCs w:val="32"/>
              </w:rPr>
            </w:pPr>
          </w:p>
        </w:tc>
        <w:tc>
          <w:tcPr>
            <w:tcW w:w="1600" w:type="dxa"/>
          </w:tcPr>
          <w:p w14:paraId="115A7867" w14:textId="77777777" w:rsidR="005C4893" w:rsidRDefault="005C4893" w:rsidP="004E3B6B">
            <w:pPr>
              <w:rPr>
                <w:rFonts w:ascii="仿宋" w:eastAsia="仿宋" w:hAnsi="仿宋"/>
                <w:sz w:val="32"/>
                <w:szCs w:val="32"/>
              </w:rPr>
            </w:pPr>
          </w:p>
        </w:tc>
        <w:tc>
          <w:tcPr>
            <w:tcW w:w="2085" w:type="dxa"/>
          </w:tcPr>
          <w:p w14:paraId="56C9B845" w14:textId="77777777" w:rsidR="005C4893" w:rsidRDefault="005C4893" w:rsidP="004E3B6B">
            <w:pPr>
              <w:rPr>
                <w:rFonts w:ascii="仿宋" w:eastAsia="仿宋" w:hAnsi="仿宋"/>
                <w:sz w:val="32"/>
                <w:szCs w:val="32"/>
              </w:rPr>
            </w:pPr>
          </w:p>
        </w:tc>
        <w:tc>
          <w:tcPr>
            <w:tcW w:w="2268" w:type="dxa"/>
          </w:tcPr>
          <w:p w14:paraId="13AF1965" w14:textId="77777777" w:rsidR="005C4893" w:rsidRDefault="005C4893" w:rsidP="004E3B6B">
            <w:pPr>
              <w:rPr>
                <w:rFonts w:ascii="仿宋" w:eastAsia="仿宋" w:hAnsi="仿宋"/>
                <w:sz w:val="32"/>
                <w:szCs w:val="32"/>
              </w:rPr>
            </w:pPr>
          </w:p>
        </w:tc>
      </w:tr>
    </w:tbl>
    <w:p w14:paraId="29B7C5AE" w14:textId="456E01C4" w:rsidR="002818FF" w:rsidRPr="005C4893" w:rsidRDefault="00B75BDF" w:rsidP="00B75BDF">
      <w:pPr>
        <w:spacing w:line="360" w:lineRule="auto"/>
        <w:textAlignment w:val="baseline"/>
        <w:rPr>
          <w:rFonts w:ascii="仿宋" w:eastAsia="仿宋" w:hAnsi="仿宋"/>
          <w:sz w:val="32"/>
          <w:szCs w:val="32"/>
        </w:rPr>
      </w:pPr>
      <w:r>
        <w:rPr>
          <w:rFonts w:ascii="仿宋" w:eastAsia="仿宋" w:hAnsi="仿宋" w:hint="eastAsia"/>
          <w:sz w:val="32"/>
          <w:szCs w:val="32"/>
        </w:rPr>
        <w:t>注:只能委派1名高工参与技术负责人考核</w:t>
      </w:r>
    </w:p>
    <w:sectPr w:rsidR="002818FF" w:rsidRPr="005C4893" w:rsidSect="002D0E45">
      <w:pgSz w:w="11906" w:h="16838"/>
      <w:pgMar w:top="1440" w:right="155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210CF" w14:textId="77777777" w:rsidR="008E4D2B" w:rsidRDefault="008E4D2B" w:rsidP="00306E37">
      <w:r>
        <w:separator/>
      </w:r>
    </w:p>
  </w:endnote>
  <w:endnote w:type="continuationSeparator" w:id="0">
    <w:p w14:paraId="5F03716C" w14:textId="77777777" w:rsidR="008E4D2B" w:rsidRDefault="008E4D2B" w:rsidP="0030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5C204" w14:textId="77777777" w:rsidR="008E4D2B" w:rsidRDefault="008E4D2B" w:rsidP="00306E37">
      <w:r>
        <w:separator/>
      </w:r>
    </w:p>
  </w:footnote>
  <w:footnote w:type="continuationSeparator" w:id="0">
    <w:p w14:paraId="62948110" w14:textId="77777777" w:rsidR="008E4D2B" w:rsidRDefault="008E4D2B" w:rsidP="00306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9A0"/>
    <w:multiLevelType w:val="hybridMultilevel"/>
    <w:tmpl w:val="B67EA164"/>
    <w:lvl w:ilvl="0" w:tplc="0088B3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FF4435A"/>
    <w:multiLevelType w:val="hybridMultilevel"/>
    <w:tmpl w:val="E3D87A8C"/>
    <w:lvl w:ilvl="0" w:tplc="67105A16">
      <w:start w:val="1"/>
      <w:numFmt w:val="japaneseCounting"/>
      <w:lvlText w:val="%1、"/>
      <w:lvlJc w:val="left"/>
      <w:pPr>
        <w:ind w:left="420" w:hanging="420"/>
      </w:pPr>
      <w:rPr>
        <w:rFonts w:hint="default"/>
      </w:rPr>
    </w:lvl>
    <w:lvl w:ilvl="1" w:tplc="AB3CA4E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D64"/>
    <w:rsid w:val="00013AE2"/>
    <w:rsid w:val="00020360"/>
    <w:rsid w:val="00043DB0"/>
    <w:rsid w:val="000878E1"/>
    <w:rsid w:val="000A62AD"/>
    <w:rsid w:val="000C61F2"/>
    <w:rsid w:val="000F2808"/>
    <w:rsid w:val="000F42C6"/>
    <w:rsid w:val="00125151"/>
    <w:rsid w:val="00125E33"/>
    <w:rsid w:val="00127AA5"/>
    <w:rsid w:val="001325E7"/>
    <w:rsid w:val="00132A39"/>
    <w:rsid w:val="0015540A"/>
    <w:rsid w:val="00162D3B"/>
    <w:rsid w:val="00163DF9"/>
    <w:rsid w:val="00173F2D"/>
    <w:rsid w:val="001A2CC1"/>
    <w:rsid w:val="001B2276"/>
    <w:rsid w:val="001C0DA5"/>
    <w:rsid w:val="001C7596"/>
    <w:rsid w:val="001E1649"/>
    <w:rsid w:val="001F4B65"/>
    <w:rsid w:val="00204115"/>
    <w:rsid w:val="00221C53"/>
    <w:rsid w:val="00253122"/>
    <w:rsid w:val="00256E5D"/>
    <w:rsid w:val="002818FF"/>
    <w:rsid w:val="00293AB1"/>
    <w:rsid w:val="002C4778"/>
    <w:rsid w:val="002C4BB1"/>
    <w:rsid w:val="002D0E45"/>
    <w:rsid w:val="002D433B"/>
    <w:rsid w:val="002D70A0"/>
    <w:rsid w:val="002E52F8"/>
    <w:rsid w:val="003039EC"/>
    <w:rsid w:val="00306E37"/>
    <w:rsid w:val="00331A21"/>
    <w:rsid w:val="00336CC5"/>
    <w:rsid w:val="0036133D"/>
    <w:rsid w:val="00384584"/>
    <w:rsid w:val="003A5A51"/>
    <w:rsid w:val="003B1AF6"/>
    <w:rsid w:val="003C513F"/>
    <w:rsid w:val="003C7A32"/>
    <w:rsid w:val="003D20DB"/>
    <w:rsid w:val="003E7924"/>
    <w:rsid w:val="00433E88"/>
    <w:rsid w:val="0044588B"/>
    <w:rsid w:val="00455D6B"/>
    <w:rsid w:val="00463149"/>
    <w:rsid w:val="00464F87"/>
    <w:rsid w:val="00467882"/>
    <w:rsid w:val="00484C54"/>
    <w:rsid w:val="004B2F91"/>
    <w:rsid w:val="004C6549"/>
    <w:rsid w:val="004E0F91"/>
    <w:rsid w:val="004F69B7"/>
    <w:rsid w:val="0051456E"/>
    <w:rsid w:val="005146E5"/>
    <w:rsid w:val="00536160"/>
    <w:rsid w:val="0055068D"/>
    <w:rsid w:val="00565EC9"/>
    <w:rsid w:val="0059125D"/>
    <w:rsid w:val="00592BD8"/>
    <w:rsid w:val="005A2155"/>
    <w:rsid w:val="005A2B80"/>
    <w:rsid w:val="005C155A"/>
    <w:rsid w:val="005C4893"/>
    <w:rsid w:val="00613236"/>
    <w:rsid w:val="00625A8B"/>
    <w:rsid w:val="00626FA1"/>
    <w:rsid w:val="00634B0A"/>
    <w:rsid w:val="00642DD5"/>
    <w:rsid w:val="00684B4E"/>
    <w:rsid w:val="00686B73"/>
    <w:rsid w:val="006B793F"/>
    <w:rsid w:val="006C6FF5"/>
    <w:rsid w:val="006C7419"/>
    <w:rsid w:val="00705831"/>
    <w:rsid w:val="007215B4"/>
    <w:rsid w:val="00744BF9"/>
    <w:rsid w:val="007561A2"/>
    <w:rsid w:val="00771241"/>
    <w:rsid w:val="00780B8A"/>
    <w:rsid w:val="007B7238"/>
    <w:rsid w:val="007C133A"/>
    <w:rsid w:val="007C3816"/>
    <w:rsid w:val="007D7574"/>
    <w:rsid w:val="007F42C8"/>
    <w:rsid w:val="008217C5"/>
    <w:rsid w:val="00825E2B"/>
    <w:rsid w:val="00826B36"/>
    <w:rsid w:val="00865080"/>
    <w:rsid w:val="00867C5A"/>
    <w:rsid w:val="00867F28"/>
    <w:rsid w:val="00890385"/>
    <w:rsid w:val="008B3680"/>
    <w:rsid w:val="008C29EA"/>
    <w:rsid w:val="008E4D2B"/>
    <w:rsid w:val="008F5D2A"/>
    <w:rsid w:val="00924DF7"/>
    <w:rsid w:val="00943FA3"/>
    <w:rsid w:val="0098291B"/>
    <w:rsid w:val="00990A71"/>
    <w:rsid w:val="00993672"/>
    <w:rsid w:val="009A1A8D"/>
    <w:rsid w:val="009B12A0"/>
    <w:rsid w:val="009E1B46"/>
    <w:rsid w:val="00A113B2"/>
    <w:rsid w:val="00A25629"/>
    <w:rsid w:val="00A52D9A"/>
    <w:rsid w:val="00A910B1"/>
    <w:rsid w:val="00AD0680"/>
    <w:rsid w:val="00B1392D"/>
    <w:rsid w:val="00B5477A"/>
    <w:rsid w:val="00B5792C"/>
    <w:rsid w:val="00B70DB9"/>
    <w:rsid w:val="00B75BDF"/>
    <w:rsid w:val="00B811E1"/>
    <w:rsid w:val="00B87A42"/>
    <w:rsid w:val="00BA0101"/>
    <w:rsid w:val="00BB7518"/>
    <w:rsid w:val="00BC22CE"/>
    <w:rsid w:val="00C00A5B"/>
    <w:rsid w:val="00C15990"/>
    <w:rsid w:val="00C36F78"/>
    <w:rsid w:val="00C95699"/>
    <w:rsid w:val="00CA6E7C"/>
    <w:rsid w:val="00CD659E"/>
    <w:rsid w:val="00D10732"/>
    <w:rsid w:val="00D448BF"/>
    <w:rsid w:val="00D763E4"/>
    <w:rsid w:val="00D863C5"/>
    <w:rsid w:val="00DC6248"/>
    <w:rsid w:val="00E207CE"/>
    <w:rsid w:val="00E51D17"/>
    <w:rsid w:val="00E63F86"/>
    <w:rsid w:val="00E77FDD"/>
    <w:rsid w:val="00E80AE5"/>
    <w:rsid w:val="00E82DEA"/>
    <w:rsid w:val="00E95066"/>
    <w:rsid w:val="00E96225"/>
    <w:rsid w:val="00ED40FE"/>
    <w:rsid w:val="00F06884"/>
    <w:rsid w:val="00F72D64"/>
    <w:rsid w:val="00F874D0"/>
    <w:rsid w:val="00FB5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3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882"/>
    <w:pPr>
      <w:ind w:firstLineChars="200" w:firstLine="420"/>
    </w:pPr>
  </w:style>
  <w:style w:type="paragraph" w:styleId="a4">
    <w:name w:val="header"/>
    <w:basedOn w:val="a"/>
    <w:link w:val="Char"/>
    <w:uiPriority w:val="99"/>
    <w:unhideWhenUsed/>
    <w:rsid w:val="00306E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06E37"/>
    <w:rPr>
      <w:sz w:val="18"/>
      <w:szCs w:val="18"/>
    </w:rPr>
  </w:style>
  <w:style w:type="paragraph" w:styleId="a5">
    <w:name w:val="footer"/>
    <w:basedOn w:val="a"/>
    <w:link w:val="Char0"/>
    <w:uiPriority w:val="99"/>
    <w:unhideWhenUsed/>
    <w:rsid w:val="00306E37"/>
    <w:pPr>
      <w:tabs>
        <w:tab w:val="center" w:pos="4153"/>
        <w:tab w:val="right" w:pos="8306"/>
      </w:tabs>
      <w:snapToGrid w:val="0"/>
      <w:jc w:val="left"/>
    </w:pPr>
    <w:rPr>
      <w:sz w:val="18"/>
      <w:szCs w:val="18"/>
    </w:rPr>
  </w:style>
  <w:style w:type="character" w:customStyle="1" w:styleId="Char0">
    <w:name w:val="页脚 Char"/>
    <w:basedOn w:val="a0"/>
    <w:link w:val="a5"/>
    <w:uiPriority w:val="99"/>
    <w:rsid w:val="00306E37"/>
    <w:rPr>
      <w:sz w:val="18"/>
      <w:szCs w:val="18"/>
    </w:rPr>
  </w:style>
  <w:style w:type="character" w:styleId="a6">
    <w:name w:val="Hyperlink"/>
    <w:basedOn w:val="a0"/>
    <w:uiPriority w:val="99"/>
    <w:unhideWhenUsed/>
    <w:rsid w:val="001A2CC1"/>
    <w:rPr>
      <w:color w:val="0563C1" w:themeColor="hyperlink"/>
      <w:u w:val="single"/>
    </w:rPr>
  </w:style>
  <w:style w:type="table" w:styleId="a7">
    <w:name w:val="Table Grid"/>
    <w:basedOn w:val="a1"/>
    <w:uiPriority w:val="59"/>
    <w:rsid w:val="005C48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626FA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882"/>
    <w:pPr>
      <w:ind w:firstLineChars="200" w:firstLine="420"/>
    </w:pPr>
  </w:style>
  <w:style w:type="paragraph" w:styleId="a4">
    <w:name w:val="header"/>
    <w:basedOn w:val="a"/>
    <w:link w:val="Char"/>
    <w:uiPriority w:val="99"/>
    <w:unhideWhenUsed/>
    <w:rsid w:val="00306E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06E37"/>
    <w:rPr>
      <w:sz w:val="18"/>
      <w:szCs w:val="18"/>
    </w:rPr>
  </w:style>
  <w:style w:type="paragraph" w:styleId="a5">
    <w:name w:val="footer"/>
    <w:basedOn w:val="a"/>
    <w:link w:val="Char0"/>
    <w:uiPriority w:val="99"/>
    <w:unhideWhenUsed/>
    <w:rsid w:val="00306E37"/>
    <w:pPr>
      <w:tabs>
        <w:tab w:val="center" w:pos="4153"/>
        <w:tab w:val="right" w:pos="8306"/>
      </w:tabs>
      <w:snapToGrid w:val="0"/>
      <w:jc w:val="left"/>
    </w:pPr>
    <w:rPr>
      <w:sz w:val="18"/>
      <w:szCs w:val="18"/>
    </w:rPr>
  </w:style>
  <w:style w:type="character" w:customStyle="1" w:styleId="Char0">
    <w:name w:val="页脚 Char"/>
    <w:basedOn w:val="a0"/>
    <w:link w:val="a5"/>
    <w:uiPriority w:val="99"/>
    <w:rsid w:val="00306E37"/>
    <w:rPr>
      <w:sz w:val="18"/>
      <w:szCs w:val="18"/>
    </w:rPr>
  </w:style>
  <w:style w:type="character" w:styleId="a6">
    <w:name w:val="Hyperlink"/>
    <w:basedOn w:val="a0"/>
    <w:uiPriority w:val="99"/>
    <w:unhideWhenUsed/>
    <w:rsid w:val="001A2CC1"/>
    <w:rPr>
      <w:color w:val="0563C1" w:themeColor="hyperlink"/>
      <w:u w:val="single"/>
    </w:rPr>
  </w:style>
  <w:style w:type="table" w:styleId="a7">
    <w:name w:val="Table Grid"/>
    <w:basedOn w:val="a1"/>
    <w:uiPriority w:val="59"/>
    <w:rsid w:val="005C48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626FA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5122">
      <w:bodyDiv w:val="1"/>
      <w:marLeft w:val="0"/>
      <w:marRight w:val="0"/>
      <w:marTop w:val="0"/>
      <w:marBottom w:val="0"/>
      <w:divBdr>
        <w:top w:val="none" w:sz="0" w:space="0" w:color="auto"/>
        <w:left w:val="none" w:sz="0" w:space="0" w:color="auto"/>
        <w:bottom w:val="none" w:sz="0" w:space="0" w:color="auto"/>
        <w:right w:val="none" w:sz="0" w:space="0" w:color="auto"/>
      </w:divBdr>
    </w:div>
    <w:div w:id="349457928">
      <w:bodyDiv w:val="1"/>
      <w:marLeft w:val="0"/>
      <w:marRight w:val="0"/>
      <w:marTop w:val="0"/>
      <w:marBottom w:val="0"/>
      <w:divBdr>
        <w:top w:val="none" w:sz="0" w:space="0" w:color="auto"/>
        <w:left w:val="none" w:sz="0" w:space="0" w:color="auto"/>
        <w:bottom w:val="none" w:sz="0" w:space="0" w:color="auto"/>
        <w:right w:val="none" w:sz="0" w:space="0" w:color="auto"/>
      </w:divBdr>
    </w:div>
    <w:div w:id="360477730">
      <w:bodyDiv w:val="1"/>
      <w:marLeft w:val="0"/>
      <w:marRight w:val="0"/>
      <w:marTop w:val="0"/>
      <w:marBottom w:val="0"/>
      <w:divBdr>
        <w:top w:val="none" w:sz="0" w:space="0" w:color="auto"/>
        <w:left w:val="none" w:sz="0" w:space="0" w:color="auto"/>
        <w:bottom w:val="none" w:sz="0" w:space="0" w:color="auto"/>
        <w:right w:val="none" w:sz="0" w:space="0" w:color="auto"/>
      </w:divBdr>
    </w:div>
    <w:div w:id="452210315">
      <w:bodyDiv w:val="1"/>
      <w:marLeft w:val="0"/>
      <w:marRight w:val="0"/>
      <w:marTop w:val="0"/>
      <w:marBottom w:val="0"/>
      <w:divBdr>
        <w:top w:val="none" w:sz="0" w:space="0" w:color="auto"/>
        <w:left w:val="none" w:sz="0" w:space="0" w:color="auto"/>
        <w:bottom w:val="none" w:sz="0" w:space="0" w:color="auto"/>
        <w:right w:val="none" w:sz="0" w:space="0" w:color="auto"/>
      </w:divBdr>
    </w:div>
    <w:div w:id="517963407">
      <w:bodyDiv w:val="1"/>
      <w:marLeft w:val="0"/>
      <w:marRight w:val="0"/>
      <w:marTop w:val="0"/>
      <w:marBottom w:val="0"/>
      <w:divBdr>
        <w:top w:val="none" w:sz="0" w:space="0" w:color="auto"/>
        <w:left w:val="none" w:sz="0" w:space="0" w:color="auto"/>
        <w:bottom w:val="none" w:sz="0" w:space="0" w:color="auto"/>
        <w:right w:val="none" w:sz="0" w:space="0" w:color="auto"/>
      </w:divBdr>
    </w:div>
    <w:div w:id="554780970">
      <w:bodyDiv w:val="1"/>
      <w:marLeft w:val="0"/>
      <w:marRight w:val="0"/>
      <w:marTop w:val="0"/>
      <w:marBottom w:val="0"/>
      <w:divBdr>
        <w:top w:val="none" w:sz="0" w:space="0" w:color="auto"/>
        <w:left w:val="none" w:sz="0" w:space="0" w:color="auto"/>
        <w:bottom w:val="none" w:sz="0" w:space="0" w:color="auto"/>
        <w:right w:val="none" w:sz="0" w:space="0" w:color="auto"/>
      </w:divBdr>
    </w:div>
    <w:div w:id="589854081">
      <w:bodyDiv w:val="1"/>
      <w:marLeft w:val="0"/>
      <w:marRight w:val="0"/>
      <w:marTop w:val="0"/>
      <w:marBottom w:val="0"/>
      <w:divBdr>
        <w:top w:val="none" w:sz="0" w:space="0" w:color="auto"/>
        <w:left w:val="none" w:sz="0" w:space="0" w:color="auto"/>
        <w:bottom w:val="none" w:sz="0" w:space="0" w:color="auto"/>
        <w:right w:val="none" w:sz="0" w:space="0" w:color="auto"/>
      </w:divBdr>
    </w:div>
    <w:div w:id="668295903">
      <w:bodyDiv w:val="1"/>
      <w:marLeft w:val="0"/>
      <w:marRight w:val="0"/>
      <w:marTop w:val="0"/>
      <w:marBottom w:val="0"/>
      <w:divBdr>
        <w:top w:val="none" w:sz="0" w:space="0" w:color="auto"/>
        <w:left w:val="none" w:sz="0" w:space="0" w:color="auto"/>
        <w:bottom w:val="none" w:sz="0" w:space="0" w:color="auto"/>
        <w:right w:val="none" w:sz="0" w:space="0" w:color="auto"/>
      </w:divBdr>
    </w:div>
    <w:div w:id="793671428">
      <w:bodyDiv w:val="1"/>
      <w:marLeft w:val="0"/>
      <w:marRight w:val="0"/>
      <w:marTop w:val="0"/>
      <w:marBottom w:val="0"/>
      <w:divBdr>
        <w:top w:val="none" w:sz="0" w:space="0" w:color="auto"/>
        <w:left w:val="none" w:sz="0" w:space="0" w:color="auto"/>
        <w:bottom w:val="none" w:sz="0" w:space="0" w:color="auto"/>
        <w:right w:val="none" w:sz="0" w:space="0" w:color="auto"/>
      </w:divBdr>
    </w:div>
    <w:div w:id="797533615">
      <w:bodyDiv w:val="1"/>
      <w:marLeft w:val="0"/>
      <w:marRight w:val="0"/>
      <w:marTop w:val="0"/>
      <w:marBottom w:val="0"/>
      <w:divBdr>
        <w:top w:val="none" w:sz="0" w:space="0" w:color="auto"/>
        <w:left w:val="none" w:sz="0" w:space="0" w:color="auto"/>
        <w:bottom w:val="none" w:sz="0" w:space="0" w:color="auto"/>
        <w:right w:val="none" w:sz="0" w:space="0" w:color="auto"/>
      </w:divBdr>
    </w:div>
    <w:div w:id="917783805">
      <w:bodyDiv w:val="1"/>
      <w:marLeft w:val="0"/>
      <w:marRight w:val="0"/>
      <w:marTop w:val="0"/>
      <w:marBottom w:val="0"/>
      <w:divBdr>
        <w:top w:val="none" w:sz="0" w:space="0" w:color="auto"/>
        <w:left w:val="none" w:sz="0" w:space="0" w:color="auto"/>
        <w:bottom w:val="none" w:sz="0" w:space="0" w:color="auto"/>
        <w:right w:val="none" w:sz="0" w:space="0" w:color="auto"/>
      </w:divBdr>
    </w:div>
    <w:div w:id="1102337754">
      <w:bodyDiv w:val="1"/>
      <w:marLeft w:val="0"/>
      <w:marRight w:val="0"/>
      <w:marTop w:val="0"/>
      <w:marBottom w:val="0"/>
      <w:divBdr>
        <w:top w:val="none" w:sz="0" w:space="0" w:color="auto"/>
        <w:left w:val="none" w:sz="0" w:space="0" w:color="auto"/>
        <w:bottom w:val="none" w:sz="0" w:space="0" w:color="auto"/>
        <w:right w:val="none" w:sz="0" w:space="0" w:color="auto"/>
      </w:divBdr>
    </w:div>
    <w:div w:id="1173645801">
      <w:bodyDiv w:val="1"/>
      <w:marLeft w:val="0"/>
      <w:marRight w:val="0"/>
      <w:marTop w:val="0"/>
      <w:marBottom w:val="0"/>
      <w:divBdr>
        <w:top w:val="none" w:sz="0" w:space="0" w:color="auto"/>
        <w:left w:val="none" w:sz="0" w:space="0" w:color="auto"/>
        <w:bottom w:val="none" w:sz="0" w:space="0" w:color="auto"/>
        <w:right w:val="none" w:sz="0" w:space="0" w:color="auto"/>
      </w:divBdr>
    </w:div>
    <w:div w:id="1275015094">
      <w:bodyDiv w:val="1"/>
      <w:marLeft w:val="0"/>
      <w:marRight w:val="0"/>
      <w:marTop w:val="0"/>
      <w:marBottom w:val="0"/>
      <w:divBdr>
        <w:top w:val="none" w:sz="0" w:space="0" w:color="auto"/>
        <w:left w:val="none" w:sz="0" w:space="0" w:color="auto"/>
        <w:bottom w:val="none" w:sz="0" w:space="0" w:color="auto"/>
        <w:right w:val="none" w:sz="0" w:space="0" w:color="auto"/>
      </w:divBdr>
    </w:div>
    <w:div w:id="1306356097">
      <w:bodyDiv w:val="1"/>
      <w:marLeft w:val="0"/>
      <w:marRight w:val="0"/>
      <w:marTop w:val="0"/>
      <w:marBottom w:val="0"/>
      <w:divBdr>
        <w:top w:val="none" w:sz="0" w:space="0" w:color="auto"/>
        <w:left w:val="none" w:sz="0" w:space="0" w:color="auto"/>
        <w:bottom w:val="none" w:sz="0" w:space="0" w:color="auto"/>
        <w:right w:val="none" w:sz="0" w:space="0" w:color="auto"/>
      </w:divBdr>
    </w:div>
    <w:div w:id="1434979801">
      <w:bodyDiv w:val="1"/>
      <w:marLeft w:val="0"/>
      <w:marRight w:val="0"/>
      <w:marTop w:val="0"/>
      <w:marBottom w:val="0"/>
      <w:divBdr>
        <w:top w:val="none" w:sz="0" w:space="0" w:color="auto"/>
        <w:left w:val="none" w:sz="0" w:space="0" w:color="auto"/>
        <w:bottom w:val="none" w:sz="0" w:space="0" w:color="auto"/>
        <w:right w:val="none" w:sz="0" w:space="0" w:color="auto"/>
      </w:divBdr>
    </w:div>
    <w:div w:id="1527597485">
      <w:bodyDiv w:val="1"/>
      <w:marLeft w:val="0"/>
      <w:marRight w:val="0"/>
      <w:marTop w:val="0"/>
      <w:marBottom w:val="0"/>
      <w:divBdr>
        <w:top w:val="none" w:sz="0" w:space="0" w:color="auto"/>
        <w:left w:val="none" w:sz="0" w:space="0" w:color="auto"/>
        <w:bottom w:val="none" w:sz="0" w:space="0" w:color="auto"/>
        <w:right w:val="none" w:sz="0" w:space="0" w:color="auto"/>
      </w:divBdr>
    </w:div>
    <w:div w:id="1576938505">
      <w:bodyDiv w:val="1"/>
      <w:marLeft w:val="0"/>
      <w:marRight w:val="0"/>
      <w:marTop w:val="0"/>
      <w:marBottom w:val="0"/>
      <w:divBdr>
        <w:top w:val="none" w:sz="0" w:space="0" w:color="auto"/>
        <w:left w:val="none" w:sz="0" w:space="0" w:color="auto"/>
        <w:bottom w:val="none" w:sz="0" w:space="0" w:color="auto"/>
        <w:right w:val="none" w:sz="0" w:space="0" w:color="auto"/>
      </w:divBdr>
    </w:div>
    <w:div w:id="1748922023">
      <w:bodyDiv w:val="1"/>
      <w:marLeft w:val="0"/>
      <w:marRight w:val="0"/>
      <w:marTop w:val="0"/>
      <w:marBottom w:val="0"/>
      <w:divBdr>
        <w:top w:val="none" w:sz="0" w:space="0" w:color="auto"/>
        <w:left w:val="none" w:sz="0" w:space="0" w:color="auto"/>
        <w:bottom w:val="none" w:sz="0" w:space="0" w:color="auto"/>
        <w:right w:val="none" w:sz="0" w:space="0" w:color="auto"/>
      </w:divBdr>
    </w:div>
    <w:div w:id="2010676142">
      <w:bodyDiv w:val="1"/>
      <w:marLeft w:val="0"/>
      <w:marRight w:val="0"/>
      <w:marTop w:val="0"/>
      <w:marBottom w:val="0"/>
      <w:divBdr>
        <w:top w:val="none" w:sz="0" w:space="0" w:color="auto"/>
        <w:left w:val="none" w:sz="0" w:space="0" w:color="auto"/>
        <w:bottom w:val="none" w:sz="0" w:space="0" w:color="auto"/>
        <w:right w:val="none" w:sz="0" w:space="0" w:color="auto"/>
      </w:divBdr>
    </w:div>
    <w:div w:id="20291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558;&#21442;&#32771;&#25253;&#21517;&#34920;&#21457;&#36865;&#33267;3772536@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兰星 飞雪</dc:creator>
  <cp:keywords/>
  <dc:description/>
  <cp:lastModifiedBy>皮小草</cp:lastModifiedBy>
  <cp:revision>136</cp:revision>
  <dcterms:created xsi:type="dcterms:W3CDTF">2022-11-11T05:48:00Z</dcterms:created>
  <dcterms:modified xsi:type="dcterms:W3CDTF">2023-10-12T03:13:00Z</dcterms:modified>
</cp:coreProperties>
</file>